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B948" w14:textId="1DFA6723" w:rsidR="00F00CA1" w:rsidRPr="009D70C7"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CE36E1">
        <w:t>00</w:t>
      </w:r>
      <w:r w:rsidR="009653DD">
        <w:t>01</w:t>
      </w:r>
      <w:r w:rsidR="00CE36E1">
        <w:t>-202</w:t>
      </w:r>
      <w:r w:rsidR="009653DD">
        <w:t>6</w:t>
      </w:r>
      <w:r w:rsidRPr="009D70C7">
        <w:rPr>
          <w:bCs/>
          <w:color w:val="C00000"/>
        </w:rPr>
        <w:t xml:space="preserve"> </w:t>
      </w:r>
      <w:r w:rsidR="0016252B" w:rsidRPr="009D70C7">
        <w:t xml:space="preserve">PARA </w:t>
      </w:r>
      <w:r w:rsidR="00CE36E1">
        <w:t>“</w:t>
      </w:r>
      <w:r w:rsidR="00767A04">
        <w:t xml:space="preserve">CONSTRUCCION </w:t>
      </w:r>
      <w:r w:rsidR="00F93A76" w:rsidRPr="00F93A76">
        <w:rPr>
          <w:bCs/>
        </w:rPr>
        <w:t>ACERAS Y CONTENES</w:t>
      </w:r>
      <w:r w:rsidR="00767A04">
        <w:t>”</w:t>
      </w:r>
    </w:p>
    <w:p w14:paraId="423BCBC0" w14:textId="645F8A07" w:rsidR="005C01A8" w:rsidRPr="009D70C7" w:rsidRDefault="00BF2EF9" w:rsidP="00CE36E1">
      <w:pPr>
        <w:jc w:val="center"/>
      </w:pPr>
      <w:r w:rsidRPr="009D70C7">
        <w:rPr>
          <w:b/>
          <w:iCs/>
          <w:noProof/>
          <w:lang w:val="es-ES_tradnl" w:eastAsia="es-DO"/>
        </w:rPr>
        <w:t>Referencia:</w:t>
      </w:r>
      <w:r w:rsidR="00CE36E1">
        <w:rPr>
          <w:b/>
          <w:iCs/>
          <w:noProof/>
          <w:lang w:val="es-ES_tradnl" w:eastAsia="es-DO"/>
        </w:rPr>
        <w:t>CO</w:t>
      </w:r>
      <w:r w:rsidR="009653DD">
        <w:rPr>
          <w:b/>
          <w:iCs/>
          <w:noProof/>
          <w:lang w:val="es-ES_tradnl" w:eastAsia="es-DO"/>
        </w:rPr>
        <w:t>NTRATACION SIMPLIFICADA</w:t>
      </w:r>
      <w:r w:rsidR="00CE36E1">
        <w:rPr>
          <w:b/>
          <w:iCs/>
          <w:noProof/>
          <w:lang w:val="es-ES_tradnl" w:eastAsia="es-DO"/>
        </w:rPr>
        <w:t xml:space="preserve"> </w:t>
      </w:r>
      <w:r w:rsidR="009653DD">
        <w:rPr>
          <w:b/>
          <w:iCs/>
          <w:noProof/>
          <w:lang w:val="es-ES_tradnl" w:eastAsia="es-DO"/>
        </w:rPr>
        <w:t>A</w:t>
      </w:r>
      <w:r w:rsidR="00CE36E1">
        <w:rPr>
          <w:b/>
          <w:iCs/>
          <w:noProof/>
          <w:lang w:val="es-ES_tradnl" w:eastAsia="es-DO"/>
        </w:rPr>
        <w:t>DMH-CC</w:t>
      </w:r>
      <w:r w:rsidR="009653DD">
        <w:rPr>
          <w:b/>
          <w:iCs/>
          <w:noProof/>
          <w:lang w:val="es-ES_tradnl" w:eastAsia="es-DO"/>
        </w:rPr>
        <w:t>P</w:t>
      </w:r>
      <w:r w:rsidR="00CE36E1">
        <w:rPr>
          <w:b/>
          <w:iCs/>
          <w:noProof/>
          <w:lang w:val="es-ES_tradnl" w:eastAsia="es-DO"/>
        </w:rPr>
        <w:t>-C</w:t>
      </w:r>
      <w:r w:rsidR="009653DD">
        <w:rPr>
          <w:b/>
          <w:iCs/>
          <w:noProof/>
          <w:lang w:val="es-ES_tradnl" w:eastAsia="es-DO"/>
        </w:rPr>
        <w:t>S</w:t>
      </w:r>
      <w:r w:rsidR="00CE36E1">
        <w:rPr>
          <w:b/>
          <w:iCs/>
          <w:noProof/>
          <w:lang w:val="es-ES_tradnl" w:eastAsia="es-DO"/>
        </w:rPr>
        <w:t>-202</w:t>
      </w:r>
      <w:r w:rsidR="009653DD">
        <w:rPr>
          <w:b/>
          <w:iCs/>
          <w:noProof/>
          <w:lang w:val="es-ES_tradnl" w:eastAsia="es-DO"/>
        </w:rPr>
        <w:t>6</w:t>
      </w:r>
      <w:r w:rsidR="00CE36E1">
        <w:rPr>
          <w:b/>
          <w:iCs/>
          <w:noProof/>
          <w:lang w:val="es-ES_tradnl" w:eastAsia="es-DO"/>
        </w:rPr>
        <w:t>-000</w:t>
      </w:r>
      <w:r w:rsidR="009653DD">
        <w:rPr>
          <w:b/>
          <w:iCs/>
          <w:noProof/>
          <w:lang w:val="es-ES_tradnl" w:eastAsia="es-DO"/>
        </w:rPr>
        <w:t>1</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5BDF847" w:rsidR="002860C6" w:rsidRPr="009D70C7" w:rsidRDefault="002860C6" w:rsidP="00942280">
      <w:pPr>
        <w:jc w:val="both"/>
        <w:rPr>
          <w:b/>
        </w:rPr>
      </w:pPr>
      <w:r w:rsidRPr="009D70C7">
        <w:t xml:space="preserve">De una parte, </w:t>
      </w:r>
      <w:bookmarkStart w:id="1" w:name="_Hlk201597034"/>
      <w:r w:rsidR="00CE36E1" w:rsidRPr="005613F2">
        <w:rPr>
          <w:b/>
          <w:sz w:val="22"/>
          <w:szCs w:val="22"/>
        </w:rPr>
        <w:t xml:space="preserve">JUNTA </w:t>
      </w:r>
      <w:r w:rsidR="00A50D6A">
        <w:rPr>
          <w:b/>
          <w:sz w:val="22"/>
          <w:szCs w:val="22"/>
        </w:rPr>
        <w:t xml:space="preserve">MUNICIPAL </w:t>
      </w:r>
      <w:r w:rsidR="00CE36E1" w:rsidRPr="005613F2">
        <w:rPr>
          <w:b/>
          <w:sz w:val="22"/>
          <w:szCs w:val="22"/>
        </w:rPr>
        <w:t>HAT</w:t>
      </w:r>
      <w:bookmarkEnd w:id="1"/>
      <w:r w:rsidR="009653DD">
        <w:rPr>
          <w:b/>
          <w:sz w:val="22"/>
          <w:szCs w:val="22"/>
        </w:rPr>
        <w:t>ILLO</w:t>
      </w:r>
      <w:r w:rsidR="00CE36E1" w:rsidRPr="004D177F">
        <w:rPr>
          <w:b/>
          <w:sz w:val="22"/>
          <w:szCs w:val="22"/>
        </w:rPr>
        <w:t xml:space="preserve">, </w:t>
      </w:r>
      <w:r w:rsidR="00CE36E1" w:rsidRPr="004D177F">
        <w:rPr>
          <w:sz w:val="22"/>
          <w:szCs w:val="22"/>
        </w:rPr>
        <w:t>creada en virt</w:t>
      </w:r>
      <w:r w:rsidR="00CE36E1" w:rsidRPr="009653DD">
        <w:rPr>
          <w:sz w:val="22"/>
          <w:szCs w:val="22"/>
        </w:rPr>
        <w:t xml:space="preserve">ud de la Ley </w:t>
      </w:r>
      <w:r w:rsidR="009653DD" w:rsidRPr="009653DD">
        <w:rPr>
          <w:sz w:val="22"/>
          <w:szCs w:val="22"/>
        </w:rPr>
        <w:t>540</w:t>
      </w:r>
      <w:r w:rsidR="00CE36E1" w:rsidRPr="009653DD">
        <w:rPr>
          <w:sz w:val="22"/>
          <w:szCs w:val="22"/>
        </w:rPr>
        <w:t>-</w:t>
      </w:r>
      <w:r w:rsidR="009653DD">
        <w:rPr>
          <w:sz w:val="22"/>
          <w:szCs w:val="22"/>
        </w:rPr>
        <w:t>14</w:t>
      </w:r>
      <w:r w:rsidR="00CE36E1" w:rsidRPr="00926659">
        <w:rPr>
          <w:sz w:val="22"/>
          <w:szCs w:val="22"/>
        </w:rPr>
        <w:t>,</w:t>
      </w:r>
      <w:r w:rsidR="00CE36E1">
        <w:rPr>
          <w:sz w:val="22"/>
          <w:szCs w:val="22"/>
        </w:rPr>
        <w:t xml:space="preserve"> de fecha </w:t>
      </w:r>
      <w:r w:rsidR="009653DD">
        <w:rPr>
          <w:sz w:val="22"/>
          <w:szCs w:val="22"/>
        </w:rPr>
        <w:t>quince</w:t>
      </w:r>
      <w:r w:rsidR="00CE36E1">
        <w:rPr>
          <w:sz w:val="22"/>
          <w:szCs w:val="22"/>
        </w:rPr>
        <w:t xml:space="preserve"> de </w:t>
      </w:r>
      <w:r w:rsidR="009653DD">
        <w:rPr>
          <w:sz w:val="22"/>
          <w:szCs w:val="22"/>
        </w:rPr>
        <w:t>octubre</w:t>
      </w:r>
      <w:r w:rsidR="00CE36E1">
        <w:rPr>
          <w:sz w:val="22"/>
          <w:szCs w:val="22"/>
        </w:rPr>
        <w:t xml:space="preserve"> del año 20</w:t>
      </w:r>
      <w:r w:rsidR="009653DD">
        <w:rPr>
          <w:sz w:val="22"/>
          <w:szCs w:val="22"/>
        </w:rPr>
        <w:t>1</w:t>
      </w:r>
      <w:r w:rsidR="00CE36E1">
        <w:rPr>
          <w:sz w:val="22"/>
          <w:szCs w:val="22"/>
        </w:rPr>
        <w:t>4,</w:t>
      </w:r>
      <w:r w:rsidR="00CE36E1" w:rsidRPr="004D177F">
        <w:rPr>
          <w:sz w:val="22"/>
          <w:szCs w:val="22"/>
        </w:rPr>
        <w:t xml:space="preserve"> con domicilio y asiento oficial ubicado en </w:t>
      </w:r>
      <w:r w:rsidR="00CE36E1">
        <w:rPr>
          <w:sz w:val="22"/>
          <w:szCs w:val="22"/>
        </w:rPr>
        <w:t xml:space="preserve">Calle </w:t>
      </w:r>
      <w:r w:rsidR="009653DD">
        <w:rPr>
          <w:sz w:val="22"/>
          <w:szCs w:val="22"/>
        </w:rPr>
        <w:t>Osvaldo Bazil No.50</w:t>
      </w:r>
      <w:r w:rsidR="00CE36E1">
        <w:rPr>
          <w:sz w:val="22"/>
          <w:szCs w:val="22"/>
        </w:rPr>
        <w:t>, Hat</w:t>
      </w:r>
      <w:r w:rsidR="009653DD">
        <w:rPr>
          <w:sz w:val="22"/>
          <w:szCs w:val="22"/>
        </w:rPr>
        <w:t>illo</w:t>
      </w:r>
      <w:r w:rsidR="00CE36E1">
        <w:rPr>
          <w:sz w:val="22"/>
          <w:szCs w:val="22"/>
        </w:rPr>
        <w:t>, San Cristóbal, Republica Dominicana</w:t>
      </w:r>
      <w:r w:rsidR="00CE36E1" w:rsidRPr="004D177F">
        <w:rPr>
          <w:sz w:val="22"/>
          <w:szCs w:val="22"/>
        </w:rPr>
        <w:t xml:space="preserve">, </w:t>
      </w:r>
      <w:r w:rsidRPr="009D70C7">
        <w:t xml:space="preserve">debidamente representada por </w:t>
      </w:r>
      <w:r w:rsidR="00CE36E1">
        <w:rPr>
          <w:sz w:val="22"/>
          <w:szCs w:val="22"/>
        </w:rPr>
        <w:t xml:space="preserve">la </w:t>
      </w:r>
      <w:r w:rsidR="00CE36E1" w:rsidRPr="00926659">
        <w:rPr>
          <w:b/>
          <w:bCs/>
          <w:sz w:val="22"/>
          <w:szCs w:val="22"/>
        </w:rPr>
        <w:t>Directora del Distrito</w:t>
      </w:r>
      <w:r w:rsidR="00CE36E1">
        <w:rPr>
          <w:b/>
          <w:bCs/>
          <w:sz w:val="22"/>
          <w:szCs w:val="22"/>
        </w:rPr>
        <w:t xml:space="preserve">, </w:t>
      </w:r>
      <w:r w:rsidR="00CE36E1" w:rsidRPr="00926659">
        <w:rPr>
          <w:sz w:val="22"/>
          <w:szCs w:val="22"/>
        </w:rPr>
        <w:t xml:space="preserve">señora </w:t>
      </w:r>
      <w:r w:rsidR="009653DD">
        <w:rPr>
          <w:sz w:val="22"/>
          <w:szCs w:val="22"/>
        </w:rPr>
        <w:t>Esperanza De Dios Ramírez</w:t>
      </w:r>
      <w:r w:rsidR="00CE36E1">
        <w:rPr>
          <w:sz w:val="22"/>
          <w:szCs w:val="22"/>
        </w:rPr>
        <w:t xml:space="preserve">, dominicana mayor de edad, </w:t>
      </w:r>
      <w:r w:rsidR="00CE36E1" w:rsidRPr="009653DD">
        <w:rPr>
          <w:sz w:val="22"/>
          <w:szCs w:val="22"/>
          <w:highlight w:val="yellow"/>
        </w:rPr>
        <w:t>casada</w:t>
      </w:r>
      <w:r w:rsidR="00CE36E1">
        <w:rPr>
          <w:sz w:val="22"/>
          <w:szCs w:val="22"/>
        </w:rPr>
        <w:t xml:space="preserve">, portadora de la cedula </w:t>
      </w:r>
      <w:r w:rsidR="009653DD">
        <w:rPr>
          <w:sz w:val="22"/>
          <w:szCs w:val="22"/>
        </w:rPr>
        <w:t>XXX</w:t>
      </w:r>
      <w:r w:rsidR="00CE36E1" w:rsidRPr="009653DD">
        <w:rPr>
          <w:sz w:val="22"/>
          <w:szCs w:val="22"/>
        </w:rPr>
        <w:t>-</w:t>
      </w:r>
      <w:r w:rsidR="009653DD">
        <w:rPr>
          <w:sz w:val="22"/>
          <w:szCs w:val="22"/>
        </w:rPr>
        <w:t>XXXXXXX</w:t>
      </w:r>
      <w:r w:rsidR="00CE36E1" w:rsidRPr="009653DD">
        <w:rPr>
          <w:sz w:val="22"/>
          <w:szCs w:val="22"/>
        </w:rPr>
        <w:t>-</w:t>
      </w:r>
      <w:r w:rsidR="009653DD">
        <w:rPr>
          <w:sz w:val="22"/>
          <w:szCs w:val="22"/>
        </w:rPr>
        <w:t>X</w:t>
      </w:r>
      <w:r w:rsidR="00CE36E1">
        <w:rPr>
          <w:sz w:val="22"/>
          <w:szCs w:val="22"/>
        </w:rPr>
        <w:t xml:space="preserve"> domiciliada y residente en el Distrito Municipal H</w:t>
      </w:r>
      <w:r w:rsidR="009653DD">
        <w:rPr>
          <w:sz w:val="22"/>
          <w:szCs w:val="22"/>
        </w:rPr>
        <w:t>atillo</w:t>
      </w:r>
      <w:r w:rsidR="00CE36E1">
        <w:rPr>
          <w:sz w:val="22"/>
          <w:szCs w:val="22"/>
        </w:rPr>
        <w:t>, provincia de San Cristóbal, de la Republica Dominicana,</w:t>
      </w:r>
      <w:r w:rsidR="00A50D6A">
        <w:rPr>
          <w:color w:val="800000"/>
        </w:rPr>
        <w:t xml:space="preserve"> </w:t>
      </w:r>
      <w:r w:rsidRPr="009D70C7">
        <w:t xml:space="preserve">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w:t>
      </w:r>
      <w:r w:rsidR="00A50D6A">
        <w:t xml:space="preserve"> </w:t>
      </w:r>
      <w:r w:rsidR="00A50D6A" w:rsidRPr="00A50D6A">
        <w:rPr>
          <w:b/>
          <w:bCs/>
        </w:rPr>
        <w:t>“</w:t>
      </w:r>
      <w:r w:rsidR="009653DD">
        <w:rPr>
          <w:b/>
          <w:bCs/>
        </w:rPr>
        <w:t>A</w:t>
      </w:r>
      <w:r w:rsidR="00A50D6A" w:rsidRPr="00A50D6A">
        <w:rPr>
          <w:b/>
          <w:bCs/>
        </w:rPr>
        <w:t>DMH”</w:t>
      </w:r>
      <w:r w:rsidR="00A50D6A">
        <w:t>,</w:t>
      </w:r>
      <w:r w:rsidR="00802065" w:rsidRPr="009D70C7">
        <w:rPr>
          <w:bCs/>
        </w:rPr>
        <w:t xml:space="preserve"> indistintamente</w:t>
      </w:r>
      <w:r w:rsidRPr="009D70C7">
        <w:t>.</w:t>
      </w:r>
    </w:p>
    <w:p w14:paraId="5F889752" w14:textId="77777777" w:rsidR="002860C6" w:rsidRPr="009D70C7" w:rsidRDefault="002860C6" w:rsidP="00942280">
      <w:pPr>
        <w:jc w:val="both"/>
      </w:pPr>
    </w:p>
    <w:p w14:paraId="16220F57" w14:textId="143A8A0B" w:rsidR="002860C6" w:rsidRPr="009D70C7" w:rsidRDefault="00802065" w:rsidP="00942280">
      <w:pPr>
        <w:jc w:val="both"/>
      </w:pPr>
      <w:r w:rsidRPr="009D70C7">
        <w:t>Y d</w:t>
      </w:r>
      <w:r w:rsidR="002860C6" w:rsidRPr="009D70C7">
        <w:t xml:space="preserve">e otra parte </w:t>
      </w:r>
      <w:r w:rsidR="00767A04">
        <w:rPr>
          <w:b/>
          <w:bCs/>
        </w:rPr>
        <w:t>______________</w:t>
      </w:r>
      <w:r w:rsidR="00563764">
        <w:t xml:space="preserve"> dominican</w:t>
      </w:r>
      <w:r w:rsidR="00767A04">
        <w:t>o</w:t>
      </w:r>
      <w:r w:rsidR="008D1712">
        <w:t>,</w:t>
      </w:r>
      <w:r w:rsidR="00563764">
        <w:t xml:space="preserve"> mayor de edad, </w:t>
      </w:r>
      <w:r w:rsidR="008D1712">
        <w:t xml:space="preserve">estado civil soltera, portadora de la cedula de identidad y electoral No. </w:t>
      </w:r>
      <w:r w:rsidR="00767A04">
        <w:t>______</w:t>
      </w:r>
      <w:r w:rsidR="008D1712">
        <w:t>, domiciliad</w:t>
      </w:r>
      <w:r w:rsidR="00767A04">
        <w:t>o</w:t>
      </w:r>
      <w:r w:rsidR="008D1712">
        <w:t xml:space="preserve"> y residente en el </w:t>
      </w:r>
      <w:r w:rsidR="00767A04">
        <w:t>___________</w:t>
      </w:r>
      <w:r w:rsidR="009E48E8" w:rsidRPr="009D70C7">
        <w:rPr>
          <w:color w:val="800000"/>
        </w:rPr>
        <w:t xml:space="preserve"> </w:t>
      </w:r>
      <w:r w:rsidR="009E48E8" w:rsidRPr="009D70C7">
        <w:rPr>
          <w:bCs/>
        </w:rPr>
        <w:t>y Registro de Proveedor del Estado núm.</w:t>
      </w:r>
      <w:r w:rsidR="008D1712">
        <w:rPr>
          <w:bCs/>
        </w:rPr>
        <w:t xml:space="preserve"> </w:t>
      </w:r>
      <w:r w:rsidR="00767A04">
        <w:rPr>
          <w:bCs/>
        </w:rPr>
        <w:t>_______</w:t>
      </w:r>
      <w:r w:rsidR="009E48E8" w:rsidRPr="009D70C7">
        <w:rPr>
          <w:bCs/>
        </w:rPr>
        <w:t xml:space="preserve"> </w:t>
      </w:r>
      <w:r w:rsidR="002860C6" w:rsidRPr="009D70C7">
        <w:rPr>
          <w:bCs/>
        </w:rPr>
        <w:t xml:space="preserve">con su domicilio </w:t>
      </w:r>
      <w:r w:rsidR="008D1712">
        <w:rPr>
          <w:bCs/>
        </w:rPr>
        <w:t xml:space="preserve">en </w:t>
      </w:r>
      <w:r w:rsidR="00767A04">
        <w:rPr>
          <w:bCs/>
        </w:rPr>
        <w:t>______________</w:t>
      </w:r>
      <w:r w:rsidR="008D1712">
        <w:rPr>
          <w:bCs/>
        </w:rPr>
        <w:t xml:space="preserve">, </w:t>
      </w:r>
      <w:r w:rsidR="00767A04">
        <w:rPr>
          <w:bCs/>
        </w:rPr>
        <w:t>__________</w:t>
      </w:r>
      <w:r w:rsidR="008D1712">
        <w:rPr>
          <w:bCs/>
        </w:rPr>
        <w:t>, República Dominicana</w:t>
      </w:r>
      <w:r w:rsidR="002860C6" w:rsidRPr="009D70C7">
        <w:t xml:space="preserve">, </w:t>
      </w:r>
      <w:r w:rsidR="009E7EFE" w:rsidRPr="009D70C7">
        <w:t>quien,</w:t>
      </w:r>
      <w:r w:rsidR="002860C6" w:rsidRPr="009D70C7">
        <w:t xml:space="preserve">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2"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6DCC8CB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C97BC1">
        <w:rPr>
          <w:snapToGrid w:val="0"/>
          <w:lang w:val="es-ES_tradnl"/>
        </w:rPr>
        <w:t>47</w:t>
      </w:r>
      <w:r w:rsidR="006B5416" w:rsidRPr="009D70C7">
        <w:rPr>
          <w:snapToGrid w:val="0"/>
          <w:lang w:val="es-ES_tradnl"/>
        </w:rPr>
        <w:t>-</w:t>
      </w:r>
      <w:r w:rsidR="00C97BC1">
        <w:rPr>
          <w:snapToGrid w:val="0"/>
          <w:lang w:val="es-ES_tradnl"/>
        </w:rPr>
        <w:t>25</w:t>
      </w:r>
      <w:r w:rsidR="006B5416" w:rsidRPr="009D70C7">
        <w:rPr>
          <w:snapToGrid w:val="0"/>
          <w:lang w:val="es-ES_tradnl"/>
        </w:rPr>
        <w:t xml:space="preserve"> sobre </w:t>
      </w:r>
      <w:r w:rsidR="00C97BC1">
        <w:rPr>
          <w:snapToGrid w:val="0"/>
          <w:lang w:val="es-ES_tradnl"/>
        </w:rPr>
        <w:t>Contrataciones Publicas</w:t>
      </w:r>
      <w:r w:rsidR="006B5416" w:rsidRPr="009D70C7">
        <w:rPr>
          <w:snapToGrid w:val="0"/>
          <w:lang w:val="es-ES_tradnl"/>
        </w:rPr>
        <w:t xml:space="preserve">, del </w:t>
      </w:r>
      <w:r w:rsidR="006A16E6">
        <w:rPr>
          <w:snapToGrid w:val="0"/>
          <w:lang w:val="es-ES_tradnl"/>
        </w:rPr>
        <w:t>21</w:t>
      </w:r>
      <w:r w:rsidR="006B5416" w:rsidRPr="009D70C7">
        <w:rPr>
          <w:snapToGrid w:val="0"/>
          <w:lang w:val="es-ES_tradnl"/>
        </w:rPr>
        <w:t xml:space="preserve"> de </w:t>
      </w:r>
      <w:r w:rsidR="006A16E6">
        <w:rPr>
          <w:snapToGrid w:val="0"/>
          <w:lang w:val="es-ES_tradnl"/>
        </w:rPr>
        <w:t xml:space="preserve">julio </w:t>
      </w:r>
      <w:r w:rsidR="006B5416" w:rsidRPr="009D70C7">
        <w:rPr>
          <w:snapToGrid w:val="0"/>
          <w:lang w:val="es-ES_tradnl"/>
        </w:rPr>
        <w:t>de 20</w:t>
      </w:r>
      <w:r w:rsidR="006A16E6">
        <w:rPr>
          <w:snapToGrid w:val="0"/>
          <w:lang w:val="es-ES_tradnl"/>
        </w:rPr>
        <w:t>25</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A16E6">
        <w:t>52</w:t>
      </w:r>
      <w:r w:rsidR="006C259E" w:rsidRPr="009D70C7">
        <w:t>-2</w:t>
      </w:r>
      <w:r w:rsidR="006A16E6">
        <w:t>6</w:t>
      </w:r>
      <w:r w:rsidR="00B00A90" w:rsidRPr="009D70C7">
        <w:t xml:space="preserve"> del </w:t>
      </w:r>
      <w:r w:rsidR="006A16E6">
        <w:t>28</w:t>
      </w:r>
      <w:r w:rsidR="00B00A90" w:rsidRPr="009D70C7">
        <w:t xml:space="preserve"> de </w:t>
      </w:r>
      <w:r w:rsidR="006A16E6">
        <w:t xml:space="preserve">enero </w:t>
      </w:r>
      <w:r w:rsidR="00B00A90" w:rsidRPr="009D70C7">
        <w:t>de 202</w:t>
      </w:r>
      <w:r w:rsidR="006A16E6">
        <w:t>6</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66B691B8" w:rsidR="003F0C02" w:rsidRPr="009D70C7" w:rsidRDefault="00B03D58" w:rsidP="00942280">
      <w:pPr>
        <w:autoSpaceDE w:val="0"/>
        <w:autoSpaceDN w:val="0"/>
        <w:adjustRightInd w:val="0"/>
        <w:jc w:val="both"/>
      </w:pPr>
      <w:r w:rsidRPr="009D70C7">
        <w:rPr>
          <w:b/>
          <w:bCs/>
        </w:rPr>
        <w:lastRenderedPageBreak/>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w:t>
      </w:r>
      <w:r w:rsidR="006A16E6">
        <w:t>135</w:t>
      </w:r>
      <w:r w:rsidRPr="009D70C7">
        <w:t xml:space="preserve"> de la Ley </w:t>
      </w:r>
      <w:r w:rsidR="00B91586" w:rsidRPr="009D70C7">
        <w:t>núm</w:t>
      </w:r>
      <w:r w:rsidR="005B0599" w:rsidRPr="009D70C7">
        <w:t>.</w:t>
      </w:r>
      <w:r w:rsidRPr="009D70C7">
        <w:t xml:space="preserve"> </w:t>
      </w:r>
      <w:r w:rsidR="006A16E6">
        <w:t>47-25</w:t>
      </w:r>
      <w:r w:rsidRPr="009D70C7">
        <w:t xml:space="preserve">, </w:t>
      </w:r>
      <w:r w:rsidR="006A16E6">
        <w:t xml:space="preserve"> </w:t>
      </w:r>
      <w:r w:rsidRPr="009D70C7">
        <w:t xml:space="preserve">establece </w:t>
      </w:r>
      <w:r w:rsidR="005B0599" w:rsidRPr="009D70C7">
        <w:t>las cláusulas obligatorias de los contrato,</w:t>
      </w:r>
      <w:r w:rsidRPr="009D70C7">
        <w:t xml:space="preserve"> se cita: “</w:t>
      </w:r>
      <w:r w:rsidR="006A16E6">
        <w:t xml:space="preserve">Contenido mínimo de los contratos, </w:t>
      </w:r>
      <w:r w:rsidRPr="009D70C7">
        <w:t xml:space="preserve">para </w:t>
      </w:r>
      <w:r w:rsidR="006A16E6">
        <w:t xml:space="preserve">ser </w:t>
      </w:r>
      <w:r w:rsidRPr="009D70C7">
        <w:t>considera</w:t>
      </w:r>
      <w:r w:rsidR="006A16E6">
        <w:t>dos</w:t>
      </w:r>
      <w:r w:rsidR="005B0599" w:rsidRPr="009D70C7">
        <w:t xml:space="preserve"> </w:t>
      </w:r>
      <w:r w:rsidRPr="009D70C7">
        <w:t>válido</w:t>
      </w:r>
      <w:r w:rsidR="006A16E6">
        <w:t>s</w:t>
      </w:r>
      <w:r w:rsidRPr="009D70C7">
        <w:t xml:space="preserve">, </w:t>
      </w:r>
      <w:r w:rsidR="006A16E6">
        <w:t xml:space="preserve"> los contratos deberán tener el siguiente contenido mínimo: </w:t>
      </w:r>
      <w:r w:rsidR="00C75BB0">
        <w:t>Identificación</w:t>
      </w:r>
      <w:r w:rsidR="006A16E6">
        <w:t xml:space="preserve"> de las partes contratantes; </w:t>
      </w:r>
      <w:r w:rsidR="00C75BB0">
        <w:t>Acreditación</w:t>
      </w:r>
      <w:r w:rsidR="006A16E6">
        <w:t xml:space="preserve"> de la calidad de los suscribientes a los fines de la </w:t>
      </w:r>
      <w:r w:rsidR="00C75BB0">
        <w:t>formalización</w:t>
      </w:r>
      <w:r w:rsidR="006A16E6">
        <w:t xml:space="preserve"> del contrato; Antecedentes de la contratación; </w:t>
      </w:r>
      <w:r w:rsidR="00C75BB0">
        <w:t>Definición</w:t>
      </w:r>
      <w:r w:rsidR="006A16E6">
        <w:t xml:space="preserve"> del objeto contractual y tipo de contrato; La duración del contrato, la fecha de inicio de ejecución y la posibilidad de prorrogas a la duración; la determinación del riesgo previsible y el esquema bajo el cual estará distribuido entre las partes; El precio </w:t>
      </w:r>
      <w:r w:rsidR="00C75BB0">
        <w:t>cierto</w:t>
      </w:r>
      <w:r w:rsidR="006A16E6">
        <w:t xml:space="preserve"> o el modo de determinarlo, los criterios para el reajuste del precio y para garantizar el equilibrio económico y financiero; </w:t>
      </w:r>
      <w:r w:rsidR="00C75BB0">
        <w:t xml:space="preserve">La forma y condiciones de pago, así como los intereses aplicables por mora; La identificación del supervisor o de los supervisores designados para la administración, control, monitoreo y fiscalización del contrato; Las garantías aplicables al contrato; Los supuesto bajo los cuales procede la suspensión, modificación o recisión del contrato; Las sanciones contractuales o multas aplicables ante incumplimientos; Las condiciones de la recepción provisional y definitiva de las prestaciones contractuales, así como de la liquidación del contrato; y las demás </w:t>
      </w:r>
      <w:r w:rsidR="003A0FE5">
        <w:t>cláusulas</w:t>
      </w:r>
      <w:r w:rsidR="00C75BB0">
        <w:t xml:space="preserve"> que correspondan de acuerdo con la naturaleza de la contratación y con las condiciones que establezca el reglamento de aplicación de la presente ley.</w:t>
      </w:r>
      <w:r w:rsidRPr="009D70C7">
        <w:t>”.</w:t>
      </w:r>
    </w:p>
    <w:p w14:paraId="03B8975D" w14:textId="77777777" w:rsidR="003F0C02" w:rsidRPr="009D70C7" w:rsidRDefault="003F0C02" w:rsidP="00942280">
      <w:pPr>
        <w:jc w:val="both"/>
      </w:pPr>
    </w:p>
    <w:p w14:paraId="3F259329" w14:textId="189065BD"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w:t>
      </w:r>
      <w:r w:rsidR="00C75BB0">
        <w:t>formalización</w:t>
      </w:r>
      <w:r w:rsidR="003E0767" w:rsidRPr="009D70C7">
        <w:t xml:space="preserve"> de </w:t>
      </w:r>
      <w:r w:rsidRPr="009D70C7">
        <w:t>los contratos</w:t>
      </w:r>
      <w:r w:rsidR="00C12617">
        <w:t>,</w:t>
      </w:r>
      <w:r w:rsidRPr="009D70C7">
        <w:t xml:space="preserve"> deben </w:t>
      </w:r>
      <w:r w:rsidR="00C75BB0" w:rsidRPr="009D70C7">
        <w:t>c</w:t>
      </w:r>
      <w:r w:rsidR="00C75BB0">
        <w:t xml:space="preserve">onstar por escrito, en soporte físico o digital, y cumplir con todos los requisitos previstos en la Ley </w:t>
      </w:r>
      <w:proofErr w:type="spellStart"/>
      <w:r w:rsidR="00C75BB0">
        <w:t>num</w:t>
      </w:r>
      <w:proofErr w:type="spellEnd"/>
      <w:r w:rsidR="00C75BB0">
        <w:t xml:space="preserve">. 47-25, según lo establece el </w:t>
      </w:r>
      <w:r w:rsidR="003A0FE5">
        <w:t>artículo</w:t>
      </w:r>
      <w:r w:rsidR="00C75BB0">
        <w:t xml:space="preserve"> 179 del Reglamento de aplicación contenido en el Decreto </w:t>
      </w:r>
      <w:proofErr w:type="spellStart"/>
      <w:r w:rsidR="00C75BB0">
        <w:t>num</w:t>
      </w:r>
      <w:proofErr w:type="spellEnd"/>
      <w:r w:rsidR="00C75BB0">
        <w:t>. 52-</w:t>
      </w:r>
      <w:proofErr w:type="gramStart"/>
      <w:r w:rsidR="00C75BB0">
        <w:t>26,</w:t>
      </w:r>
      <w:r w:rsidR="003E0767" w:rsidRPr="009D70C7">
        <w:t>.</w:t>
      </w:r>
      <w:proofErr w:type="gramEnd"/>
      <w:r w:rsidR="003E0767" w:rsidRPr="009D70C7" w:rsidDel="003E0767">
        <w:t xml:space="preserve"> </w:t>
      </w:r>
    </w:p>
    <w:p w14:paraId="7EF0A42A" w14:textId="77777777" w:rsidR="003F0C02" w:rsidRPr="009D70C7" w:rsidRDefault="003F0C02" w:rsidP="00942280">
      <w:pPr>
        <w:jc w:val="both"/>
        <w:rPr>
          <w:b/>
          <w:iCs/>
          <w:noProof/>
          <w:lang w:eastAsia="es-DO"/>
        </w:rPr>
      </w:pPr>
    </w:p>
    <w:p w14:paraId="0DE74732" w14:textId="3AC1E8BE" w:rsidR="007F2AE5" w:rsidRPr="008D1712" w:rsidRDefault="001D3B4A" w:rsidP="00942280">
      <w:pPr>
        <w:jc w:val="both"/>
        <w:rPr>
          <w:b/>
        </w:rPr>
      </w:pPr>
      <w:r w:rsidRPr="008D1712">
        <w:rPr>
          <w:b/>
          <w:bCs/>
        </w:rPr>
        <w:t xml:space="preserve">POR CUANTO </w:t>
      </w:r>
      <w:r w:rsidR="00C52E9D" w:rsidRPr="008D1712">
        <w:rPr>
          <w:b/>
          <w:bCs/>
        </w:rPr>
        <w:t xml:space="preserve">(6): </w:t>
      </w:r>
      <w:r w:rsidR="004A2FB9" w:rsidRPr="008D1712">
        <w:t>Que en fecha</w:t>
      </w:r>
      <w:r w:rsidR="004A2FB9" w:rsidRPr="008D1712">
        <w:rPr>
          <w:b/>
          <w:bCs/>
        </w:rPr>
        <w:t xml:space="preserve"> </w:t>
      </w:r>
      <w:r w:rsidR="00767A04">
        <w:rPr>
          <w:b/>
          <w:bCs/>
        </w:rPr>
        <w:t>__</w:t>
      </w:r>
      <w:r w:rsidR="006766C6">
        <w:rPr>
          <w:b/>
          <w:bCs/>
        </w:rPr>
        <w:t>de</w:t>
      </w:r>
      <w:r w:rsidR="00767A04">
        <w:rPr>
          <w:b/>
          <w:bCs/>
        </w:rPr>
        <w:t>_____</w:t>
      </w:r>
      <w:r w:rsidR="006766C6">
        <w:rPr>
          <w:b/>
          <w:bCs/>
        </w:rPr>
        <w:t xml:space="preserve"> del </w:t>
      </w:r>
      <w:r w:rsidR="004A2FB9" w:rsidRPr="008D1712">
        <w:rPr>
          <w:b/>
        </w:rPr>
        <w:t>año</w:t>
      </w:r>
      <w:r w:rsidR="006766C6">
        <w:rPr>
          <w:b/>
        </w:rPr>
        <w:t xml:space="preserve"> 202</w:t>
      </w:r>
      <w:r w:rsidR="003A0FE5">
        <w:rPr>
          <w:b/>
        </w:rPr>
        <w:t>6</w:t>
      </w:r>
      <w:r w:rsidR="004A2FB9" w:rsidRPr="008D1712">
        <w:rPr>
          <w:b/>
        </w:rPr>
        <w:t xml:space="preserve">, </w:t>
      </w:r>
      <w:r w:rsidR="006766C6" w:rsidRPr="006766C6">
        <w:rPr>
          <w:bCs/>
        </w:rPr>
        <w:t xml:space="preserve">la </w:t>
      </w:r>
      <w:r w:rsidR="006766C6" w:rsidRPr="006766C6">
        <w:rPr>
          <w:b/>
        </w:rPr>
        <w:t>JUNTA MUNICIPAL HAT</w:t>
      </w:r>
      <w:r w:rsidR="003A0FE5">
        <w:rPr>
          <w:b/>
        </w:rPr>
        <w:t>ILLO</w:t>
      </w:r>
      <w:r w:rsidR="00702AA5" w:rsidRPr="008D1712">
        <w:rPr>
          <w:b/>
        </w:rPr>
        <w:t>,</w:t>
      </w:r>
      <w:r w:rsidR="007F2AE5" w:rsidRPr="008D1712">
        <w:rPr>
          <w:b/>
        </w:rPr>
        <w:t xml:space="preserve"> </w:t>
      </w:r>
      <w:r w:rsidR="00702AA5" w:rsidRPr="008D1712">
        <w:t xml:space="preserve">convocó </w:t>
      </w:r>
      <w:r w:rsidR="007F2AE5" w:rsidRPr="008D1712">
        <w:t>a través</w:t>
      </w:r>
      <w:r w:rsidR="007F2AE5" w:rsidRPr="008D1712">
        <w:rPr>
          <w:b/>
          <w:bCs/>
        </w:rPr>
        <w:t xml:space="preserve"> </w:t>
      </w:r>
      <w:r w:rsidR="007F2AE5" w:rsidRPr="008D1712">
        <w:t xml:space="preserve">Sistema Electrónico de Contrataciones Públicas (SECP) y </w:t>
      </w:r>
      <w:r w:rsidR="00F7649C" w:rsidRPr="008D1712">
        <w:t>su</w:t>
      </w:r>
      <w:r w:rsidR="007F2AE5" w:rsidRPr="008D1712">
        <w:t xml:space="preserve"> portal </w:t>
      </w:r>
      <w:r w:rsidR="00F7649C" w:rsidRPr="008D1712">
        <w:t>institucional</w:t>
      </w:r>
      <w:r w:rsidR="00702AA5" w:rsidRPr="008D1712">
        <w:rPr>
          <w:b/>
          <w:bCs/>
        </w:rPr>
        <w:t xml:space="preserve"> </w:t>
      </w:r>
      <w:r w:rsidR="0095568B" w:rsidRPr="008D1712">
        <w:t xml:space="preserve">a </w:t>
      </w:r>
      <w:r w:rsidR="007F2AE5" w:rsidRPr="008D1712">
        <w:t xml:space="preserve">personas naturales </w:t>
      </w:r>
      <w:r w:rsidR="0095568B" w:rsidRPr="008D1712">
        <w:t>y</w:t>
      </w:r>
      <w:r w:rsidR="007F2AE5" w:rsidRPr="008D1712">
        <w:t xml:space="preserve"> jurídicas</w:t>
      </w:r>
      <w:r w:rsidR="0095568B" w:rsidRPr="008D1712">
        <w:t xml:space="preserve"> a participar y presentar ofertas </w:t>
      </w:r>
      <w:r w:rsidR="007F2AE5" w:rsidRPr="008D1712">
        <w:t xml:space="preserve">en el procedimiento, </w:t>
      </w:r>
      <w:r w:rsidR="003A0FE5">
        <w:rPr>
          <w:b/>
        </w:rPr>
        <w:t>Contratación Simplificada</w:t>
      </w:r>
      <w:r w:rsidR="006766C6">
        <w:rPr>
          <w:b/>
        </w:rPr>
        <w:t xml:space="preserve">, para la </w:t>
      </w:r>
      <w:r w:rsidR="00767A04">
        <w:rPr>
          <w:b/>
        </w:rPr>
        <w:t xml:space="preserve">Construcción </w:t>
      </w:r>
      <w:r w:rsidR="003F24D0">
        <w:rPr>
          <w:b/>
        </w:rPr>
        <w:t>ACERAS Y CONTENES</w:t>
      </w:r>
      <w:r w:rsidR="006766C6">
        <w:rPr>
          <w:b/>
        </w:rPr>
        <w:t xml:space="preserve">, </w:t>
      </w:r>
      <w:r w:rsidR="006766C6" w:rsidRPr="006766C6">
        <w:rPr>
          <w:bCs/>
        </w:rPr>
        <w:t xml:space="preserve">referencia </w:t>
      </w:r>
      <w:r w:rsidR="009E7EFE" w:rsidRPr="006766C6">
        <w:rPr>
          <w:bCs/>
        </w:rPr>
        <w:t>núm.</w:t>
      </w:r>
      <w:r w:rsidR="006766C6">
        <w:rPr>
          <w:b/>
        </w:rPr>
        <w:t xml:space="preserve"> </w:t>
      </w:r>
      <w:r w:rsidR="003A0FE5">
        <w:rPr>
          <w:b/>
        </w:rPr>
        <w:t>A</w:t>
      </w:r>
      <w:r w:rsidR="006766C6">
        <w:rPr>
          <w:b/>
        </w:rPr>
        <w:t>DMH-</w:t>
      </w:r>
      <w:r w:rsidR="00767A04">
        <w:rPr>
          <w:b/>
        </w:rPr>
        <w:t>C</w:t>
      </w:r>
      <w:r w:rsidR="006766C6">
        <w:rPr>
          <w:b/>
        </w:rPr>
        <w:t>C</w:t>
      </w:r>
      <w:r w:rsidR="003A0FE5">
        <w:rPr>
          <w:b/>
        </w:rPr>
        <w:t>P</w:t>
      </w:r>
      <w:r w:rsidR="006766C6">
        <w:rPr>
          <w:b/>
        </w:rPr>
        <w:t>-C</w:t>
      </w:r>
      <w:r w:rsidR="003A0FE5">
        <w:rPr>
          <w:b/>
        </w:rPr>
        <w:t>S</w:t>
      </w:r>
      <w:r w:rsidR="006766C6">
        <w:rPr>
          <w:b/>
        </w:rPr>
        <w:t>-202</w:t>
      </w:r>
      <w:r w:rsidR="003A0FE5">
        <w:rPr>
          <w:b/>
        </w:rPr>
        <w:t>6</w:t>
      </w:r>
      <w:r w:rsidR="006766C6">
        <w:rPr>
          <w:b/>
        </w:rPr>
        <w:t>-000</w:t>
      </w:r>
      <w:r w:rsidR="003A0FE5">
        <w:rPr>
          <w:b/>
        </w:rPr>
        <w:t>1</w:t>
      </w:r>
      <w:r w:rsidR="002E38F6" w:rsidRPr="008D1712">
        <w:rPr>
          <w:b/>
        </w:rPr>
        <w:t>.</w:t>
      </w:r>
    </w:p>
    <w:p w14:paraId="2F2ED7EF" w14:textId="77777777" w:rsidR="00E911EE" w:rsidRPr="009D70C7" w:rsidRDefault="00E911EE" w:rsidP="00942280">
      <w:pPr>
        <w:jc w:val="both"/>
        <w:rPr>
          <w:color w:val="0000FF"/>
        </w:rPr>
      </w:pPr>
    </w:p>
    <w:p w14:paraId="0316517D" w14:textId="33288734" w:rsidR="003A41F3" w:rsidRPr="003E3366" w:rsidRDefault="00E911EE" w:rsidP="00942280">
      <w:pPr>
        <w:jc w:val="both"/>
        <w:rPr>
          <w:lang w:val="es-ES"/>
        </w:rPr>
      </w:pPr>
      <w:r w:rsidRPr="003E3366">
        <w:rPr>
          <w:b/>
          <w:lang w:val="es-ES"/>
        </w:rPr>
        <w:t xml:space="preserve">POR CUANTO </w:t>
      </w:r>
      <w:r w:rsidRPr="003E3366">
        <w:rPr>
          <w:b/>
          <w:bCs/>
        </w:rPr>
        <w:t>(7):</w:t>
      </w:r>
      <w:r w:rsidRPr="003E3366">
        <w:t xml:space="preserve"> </w:t>
      </w:r>
      <w:r w:rsidRPr="003E3366">
        <w:rPr>
          <w:lang w:val="es-ES"/>
        </w:rPr>
        <w:t xml:space="preserve">Que el día </w:t>
      </w:r>
      <w:r w:rsidR="00767A04">
        <w:rPr>
          <w:b/>
          <w:bCs/>
          <w:lang w:val="es-ES"/>
        </w:rPr>
        <w:t>__</w:t>
      </w:r>
      <w:r w:rsidRPr="003E3366">
        <w:rPr>
          <w:b/>
        </w:rPr>
        <w:t xml:space="preserve"> </w:t>
      </w:r>
      <w:r w:rsidRPr="003E3366">
        <w:rPr>
          <w:lang w:val="es-ES"/>
        </w:rPr>
        <w:t>de</w:t>
      </w:r>
      <w:r w:rsidR="003A41F3" w:rsidRPr="003E3366">
        <w:rPr>
          <w:lang w:val="es-ES"/>
        </w:rPr>
        <w:t>l mes de</w:t>
      </w:r>
      <w:r w:rsidRPr="003E3366">
        <w:rPr>
          <w:lang w:val="es-ES"/>
        </w:rPr>
        <w:t xml:space="preserve"> </w:t>
      </w:r>
      <w:r w:rsidR="00767A04">
        <w:rPr>
          <w:b/>
          <w:lang w:val="es-ES"/>
        </w:rPr>
        <w:t>______</w:t>
      </w:r>
      <w:r w:rsidR="003E3366" w:rsidRPr="003E3366">
        <w:rPr>
          <w:b/>
          <w:lang w:val="es-ES"/>
        </w:rPr>
        <w:t xml:space="preserve"> </w:t>
      </w:r>
      <w:r w:rsidRPr="003E3366">
        <w:rPr>
          <w:lang w:val="es-ES"/>
        </w:rPr>
        <w:t xml:space="preserve">del año </w:t>
      </w:r>
      <w:r w:rsidR="003E3366" w:rsidRPr="003E3366">
        <w:rPr>
          <w:b/>
        </w:rPr>
        <w:t>202</w:t>
      </w:r>
      <w:r w:rsidR="003A0FE5">
        <w:rPr>
          <w:b/>
        </w:rPr>
        <w:t>6</w:t>
      </w:r>
      <w:r w:rsidR="003E3366" w:rsidRPr="003E3366">
        <w:rPr>
          <w:b/>
        </w:rPr>
        <w:t xml:space="preserve"> </w:t>
      </w:r>
      <w:r w:rsidRPr="003E3366">
        <w:rPr>
          <w:lang w:val="es-ES"/>
        </w:rPr>
        <w:t xml:space="preserve">se procedió a la </w:t>
      </w:r>
      <w:r w:rsidRPr="003E3366">
        <w:rPr>
          <w:i/>
          <w:lang w:val="es-ES"/>
        </w:rPr>
        <w:t>recepción de las Ofertas, Técnicas “Sobre A” y Económicas “Sobre B</w:t>
      </w:r>
      <w:r w:rsidRPr="003E3366">
        <w:rPr>
          <w:lang w:val="es-ES"/>
        </w:rPr>
        <w:t>”,</w:t>
      </w:r>
      <w:r w:rsidR="003A41F3" w:rsidRPr="003E3366">
        <w:rPr>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8A1A12F" w:rsidR="00E911EE" w:rsidRPr="009D70C7" w:rsidRDefault="00E911EE" w:rsidP="00942280">
      <w:pPr>
        <w:jc w:val="both"/>
        <w:rPr>
          <w:color w:val="0000FF"/>
          <w:lang w:val="es-ES"/>
        </w:rPr>
      </w:pPr>
      <w:r w:rsidRPr="009D70C7">
        <w:rPr>
          <w:color w:val="0000FF"/>
          <w:lang w:val="es-ES"/>
        </w:rPr>
        <w:t xml:space="preserve"> </w:t>
      </w:r>
      <w:r w:rsidR="003A41F3" w:rsidRPr="003E3366">
        <w:rPr>
          <w:b/>
          <w:lang w:val="es-ES"/>
        </w:rPr>
        <w:t xml:space="preserve">POR CUANTO </w:t>
      </w:r>
      <w:r w:rsidR="003A41F3" w:rsidRPr="003E3366">
        <w:rPr>
          <w:b/>
          <w:bCs/>
        </w:rPr>
        <w:t>(</w:t>
      </w:r>
      <w:r w:rsidR="00567FA2" w:rsidRPr="003E3366">
        <w:rPr>
          <w:b/>
          <w:bCs/>
        </w:rPr>
        <w:t>8</w:t>
      </w:r>
      <w:r w:rsidR="003A41F3" w:rsidRPr="003E3366">
        <w:rPr>
          <w:b/>
          <w:bCs/>
        </w:rPr>
        <w:t>):</w:t>
      </w:r>
      <w:r w:rsidR="003A41F3" w:rsidRPr="003E3366">
        <w:t xml:space="preserve"> </w:t>
      </w:r>
      <w:r w:rsidR="001650F5" w:rsidRPr="003E3366">
        <w:rPr>
          <w:lang w:val="es-ES"/>
        </w:rPr>
        <w:t xml:space="preserve">Que el día </w:t>
      </w:r>
      <w:r w:rsidR="00767A04">
        <w:rPr>
          <w:b/>
        </w:rPr>
        <w:t>___</w:t>
      </w:r>
      <w:r w:rsidR="001650F5" w:rsidRPr="003E3366">
        <w:rPr>
          <w:b/>
        </w:rPr>
        <w:t xml:space="preserve"> </w:t>
      </w:r>
      <w:r w:rsidR="001650F5" w:rsidRPr="003E3366">
        <w:rPr>
          <w:lang w:val="es-ES"/>
        </w:rPr>
        <w:t xml:space="preserve">del mes de </w:t>
      </w:r>
      <w:r w:rsidR="00767A04">
        <w:rPr>
          <w:b/>
        </w:rPr>
        <w:t>_____</w:t>
      </w:r>
      <w:r w:rsidR="003E3366">
        <w:rPr>
          <w:b/>
        </w:rPr>
        <w:t xml:space="preserve"> </w:t>
      </w:r>
      <w:r w:rsidR="001650F5" w:rsidRPr="003E3366">
        <w:rPr>
          <w:lang w:val="es-ES"/>
        </w:rPr>
        <w:t xml:space="preserve">del año </w:t>
      </w:r>
      <w:r w:rsidR="003E3366">
        <w:rPr>
          <w:b/>
        </w:rPr>
        <w:t>202</w:t>
      </w:r>
      <w:r w:rsidR="003A0FE5">
        <w:rPr>
          <w:b/>
        </w:rPr>
        <w:t>6</w:t>
      </w:r>
      <w:r w:rsidR="001650F5" w:rsidRPr="003E3366">
        <w:rPr>
          <w:lang w:val="es-ES"/>
        </w:rPr>
        <w:t xml:space="preserve"> se procedió</w:t>
      </w:r>
      <w:r w:rsidRPr="003E3366">
        <w:rPr>
          <w:lang w:val="es-ES"/>
        </w:rPr>
        <w:t xml:space="preserve"> a la apertura de los Sobres “A”, contentivos de las </w:t>
      </w:r>
      <w:r w:rsidR="001650F5" w:rsidRPr="003E3366">
        <w:rPr>
          <w:lang w:val="es-ES"/>
        </w:rPr>
        <w:t>Ofertas</w:t>
      </w:r>
      <w:r w:rsidRPr="003E3366">
        <w:rPr>
          <w:lang w:val="es-ES"/>
        </w:rPr>
        <w:t xml:space="preserve"> Técnicas de los </w:t>
      </w:r>
      <w:r w:rsidR="002C2E00" w:rsidRPr="003E3366">
        <w:rPr>
          <w:lang w:val="es-ES"/>
        </w:rPr>
        <w:t xml:space="preserve">oferentes </w:t>
      </w:r>
      <w:r w:rsidRPr="003E3366">
        <w:rPr>
          <w:lang w:val="es-ES"/>
        </w:rPr>
        <w:t xml:space="preserve">participantes, en presencia del Comité de Contrataciones </w:t>
      </w:r>
      <w:r w:rsidR="003A0FE5">
        <w:rPr>
          <w:lang w:val="es-ES"/>
        </w:rPr>
        <w:t xml:space="preserve">Publicas </w:t>
      </w:r>
      <w:r w:rsidRPr="003E3366">
        <w:rPr>
          <w:lang w:val="es-ES"/>
        </w:rPr>
        <w:t>y del Notario Público actuante.</w:t>
      </w:r>
    </w:p>
    <w:p w14:paraId="47E37D5C" w14:textId="77777777" w:rsidR="00143C30" w:rsidRPr="009D70C7" w:rsidRDefault="00143C30" w:rsidP="00942280">
      <w:pPr>
        <w:jc w:val="both"/>
        <w:rPr>
          <w:color w:val="0000FF"/>
          <w:lang w:val="es-ES"/>
        </w:rPr>
      </w:pPr>
    </w:p>
    <w:p w14:paraId="0DEE8BA0" w14:textId="519D3551" w:rsidR="005729B8" w:rsidRPr="003E3366" w:rsidRDefault="005729B8" w:rsidP="00942280">
      <w:pPr>
        <w:jc w:val="both"/>
        <w:rPr>
          <w:lang w:val="es-ES"/>
        </w:rPr>
      </w:pPr>
      <w:r w:rsidRPr="003E3366">
        <w:rPr>
          <w:b/>
          <w:lang w:val="es-ES"/>
        </w:rPr>
        <w:t>POR CUANTO</w:t>
      </w:r>
      <w:r w:rsidR="00567FA2" w:rsidRPr="003E3366">
        <w:rPr>
          <w:b/>
          <w:lang w:val="es-ES"/>
        </w:rPr>
        <w:t xml:space="preserve"> (9)</w:t>
      </w:r>
      <w:r w:rsidRPr="003E3366">
        <w:rPr>
          <w:lang w:val="es-ES"/>
        </w:rPr>
        <w:t xml:space="preserve">: </w:t>
      </w:r>
      <w:r w:rsidR="00143C30" w:rsidRPr="003E3366">
        <w:rPr>
          <w:lang w:val="es-ES"/>
        </w:rPr>
        <w:t xml:space="preserve">Que el día </w:t>
      </w:r>
      <w:r w:rsidR="00767A04">
        <w:rPr>
          <w:b/>
          <w:lang w:val="es-ES"/>
        </w:rPr>
        <w:t>___</w:t>
      </w:r>
      <w:r w:rsidR="00143C30" w:rsidRPr="003E3366">
        <w:rPr>
          <w:b/>
        </w:rPr>
        <w:t xml:space="preserve"> </w:t>
      </w:r>
      <w:r w:rsidR="00143C30" w:rsidRPr="003E3366">
        <w:rPr>
          <w:lang w:val="es-ES"/>
        </w:rPr>
        <w:t xml:space="preserve">del mes de </w:t>
      </w:r>
      <w:r w:rsidR="00767A04">
        <w:rPr>
          <w:b/>
          <w:lang w:val="es-ES"/>
        </w:rPr>
        <w:t>____</w:t>
      </w:r>
      <w:r w:rsidR="00143C30" w:rsidRPr="003E3366">
        <w:rPr>
          <w:lang w:val="es-ES"/>
        </w:rPr>
        <w:t xml:space="preserve">del año </w:t>
      </w:r>
      <w:r w:rsidR="003E3366">
        <w:rPr>
          <w:b/>
        </w:rPr>
        <w:t>202</w:t>
      </w:r>
      <w:r w:rsidR="003A0FE5">
        <w:rPr>
          <w:b/>
        </w:rPr>
        <w:t>6</w:t>
      </w:r>
      <w:r w:rsidR="00143C30" w:rsidRPr="003E3366">
        <w:rPr>
          <w:lang w:val="es-ES"/>
        </w:rPr>
        <w:t xml:space="preserve"> </w:t>
      </w:r>
      <w:r w:rsidRPr="003E3366">
        <w:rPr>
          <w:lang w:val="es-ES"/>
        </w:rPr>
        <w:t xml:space="preserve">se procedió a la apertura y lectura de los Sobres “B”, contentivos de las </w:t>
      </w:r>
      <w:r w:rsidR="00967DB1" w:rsidRPr="003E3366">
        <w:rPr>
          <w:lang w:val="es-ES"/>
        </w:rPr>
        <w:t>Ofertas</w:t>
      </w:r>
      <w:r w:rsidRPr="003E3366">
        <w:rPr>
          <w:lang w:val="es-ES"/>
        </w:rPr>
        <w:t xml:space="preserve"> Económicas de los </w:t>
      </w:r>
      <w:r w:rsidR="002C2E00" w:rsidRPr="003E3366">
        <w:rPr>
          <w:lang w:val="es-ES"/>
        </w:rPr>
        <w:t xml:space="preserve">oferentes </w:t>
      </w:r>
      <w:r w:rsidRPr="003E3366">
        <w:rPr>
          <w:lang w:val="es-ES"/>
        </w:rPr>
        <w:t xml:space="preserve">que habían superado la primera etapa </w:t>
      </w:r>
      <w:r w:rsidR="00967DB1" w:rsidRPr="003E3366">
        <w:rPr>
          <w:lang w:val="es-ES"/>
        </w:rPr>
        <w:t>del procedimiento</w:t>
      </w:r>
      <w:r w:rsidRPr="003E3366">
        <w:rPr>
          <w:lang w:val="es-ES"/>
        </w:rPr>
        <w:t xml:space="preserve">, en presencia del </w:t>
      </w:r>
      <w:r w:rsidR="003A0FE5" w:rsidRPr="003E3366">
        <w:rPr>
          <w:lang w:val="es-ES"/>
        </w:rPr>
        <w:t xml:space="preserve">Comité de Contrataciones </w:t>
      </w:r>
      <w:r w:rsidR="003A0FE5">
        <w:rPr>
          <w:lang w:val="es-ES"/>
        </w:rPr>
        <w:t>Publicas</w:t>
      </w:r>
      <w:r w:rsidR="003A0FE5" w:rsidRPr="003E3366">
        <w:rPr>
          <w:lang w:val="es-ES"/>
        </w:rPr>
        <w:t xml:space="preserve"> </w:t>
      </w:r>
      <w:r w:rsidRPr="003E3366">
        <w:rPr>
          <w:lang w:val="es-ES"/>
        </w:rPr>
        <w:t>y del Notario Público actuante.</w:t>
      </w:r>
    </w:p>
    <w:p w14:paraId="136F331F" w14:textId="77777777" w:rsidR="005729B8" w:rsidRPr="009D70C7" w:rsidRDefault="005729B8" w:rsidP="00942280">
      <w:pPr>
        <w:jc w:val="both"/>
        <w:rPr>
          <w:color w:val="0000FF"/>
          <w:lang w:val="es-ES"/>
        </w:rPr>
      </w:pPr>
    </w:p>
    <w:p w14:paraId="2C08F65E" w14:textId="1A6AB69C" w:rsidR="005729B8" w:rsidRPr="003E3366" w:rsidRDefault="005729B8" w:rsidP="00942280">
      <w:pPr>
        <w:jc w:val="both"/>
        <w:rPr>
          <w:b/>
          <w:lang w:val="es-ES"/>
        </w:rPr>
      </w:pPr>
      <w:r w:rsidRPr="003E3366">
        <w:rPr>
          <w:b/>
          <w:bCs/>
          <w:lang w:val="es-ES"/>
        </w:rPr>
        <w:t>POR CUANTO</w:t>
      </w:r>
      <w:r w:rsidR="00567FA2" w:rsidRPr="003E3366">
        <w:rPr>
          <w:b/>
          <w:bCs/>
          <w:lang w:val="es-ES"/>
        </w:rPr>
        <w:t xml:space="preserve"> (10)</w:t>
      </w:r>
      <w:r w:rsidRPr="003E3366">
        <w:rPr>
          <w:b/>
          <w:bCs/>
          <w:lang w:val="es-ES"/>
        </w:rPr>
        <w:t>:</w:t>
      </w:r>
      <w:r w:rsidRPr="003E3366">
        <w:rPr>
          <w:bCs/>
          <w:lang w:val="es-ES"/>
        </w:rPr>
        <w:t xml:space="preserve"> Que después </w:t>
      </w:r>
      <w:r w:rsidR="00967DB1" w:rsidRPr="003E3366">
        <w:rPr>
          <w:bCs/>
          <w:lang w:val="es-ES"/>
        </w:rPr>
        <w:t xml:space="preserve">de la evaluación de las ofertas conforme al criterio de </w:t>
      </w:r>
      <w:r w:rsidR="00981332" w:rsidRPr="003E3366">
        <w:rPr>
          <w:bCs/>
          <w:lang w:val="es-ES"/>
        </w:rPr>
        <w:t xml:space="preserve">evaluación </w:t>
      </w:r>
      <w:r w:rsidR="00967DB1" w:rsidRPr="003E3366">
        <w:rPr>
          <w:bCs/>
          <w:lang w:val="es-ES"/>
        </w:rPr>
        <w:t>establecido en el pliego de condiciones y sus especificaciones técnicas</w:t>
      </w:r>
      <w:r w:rsidR="0052610F" w:rsidRPr="003E3366">
        <w:rPr>
          <w:bCs/>
          <w:lang w:val="es-ES"/>
        </w:rPr>
        <w:t xml:space="preserve">, el(los) perito(s) designados emitieron </w:t>
      </w:r>
      <w:r w:rsidR="00981332" w:rsidRPr="003E3366">
        <w:rPr>
          <w:bCs/>
          <w:lang w:val="es-ES"/>
        </w:rPr>
        <w:t xml:space="preserve">el </w:t>
      </w:r>
      <w:r w:rsidR="0052610F" w:rsidRPr="003E3366">
        <w:rPr>
          <w:bCs/>
          <w:lang w:val="es-ES"/>
        </w:rPr>
        <w:t xml:space="preserve">informe de evaluación y recomendación de adjudicación, en fecha </w:t>
      </w:r>
      <w:r w:rsidR="00767A04">
        <w:rPr>
          <w:b/>
        </w:rPr>
        <w:t>___</w:t>
      </w:r>
      <w:r w:rsidR="003E3366" w:rsidRPr="003E3366">
        <w:rPr>
          <w:bCs/>
        </w:rPr>
        <w:t>días</w:t>
      </w:r>
      <w:r w:rsidR="003E3366">
        <w:rPr>
          <w:b/>
        </w:rPr>
        <w:t xml:space="preserve"> </w:t>
      </w:r>
      <w:r w:rsidR="003E3366" w:rsidRPr="003E3366">
        <w:rPr>
          <w:bCs/>
        </w:rPr>
        <w:t>del mes de</w:t>
      </w:r>
      <w:r w:rsidR="003E3366">
        <w:rPr>
          <w:b/>
        </w:rPr>
        <w:t xml:space="preserve"> </w:t>
      </w:r>
      <w:r w:rsidR="00767A04">
        <w:rPr>
          <w:b/>
        </w:rPr>
        <w:t>______</w:t>
      </w:r>
      <w:r w:rsidR="003E3366">
        <w:rPr>
          <w:b/>
        </w:rPr>
        <w:t xml:space="preserve"> </w:t>
      </w:r>
      <w:r w:rsidR="003E3366" w:rsidRPr="003E3366">
        <w:rPr>
          <w:bCs/>
        </w:rPr>
        <w:t>del año</w:t>
      </w:r>
      <w:r w:rsidR="003E3366">
        <w:rPr>
          <w:b/>
        </w:rPr>
        <w:t xml:space="preserve"> 202</w:t>
      </w:r>
      <w:r w:rsidR="00713FE7">
        <w:rPr>
          <w:b/>
        </w:rPr>
        <w:t>6</w:t>
      </w:r>
      <w:r w:rsidR="00981332" w:rsidRPr="003E3366">
        <w:rPr>
          <w:bCs/>
        </w:rPr>
        <w:t xml:space="preserve">. Dicho </w:t>
      </w:r>
      <w:r w:rsidR="0052610F" w:rsidRPr="003E3366">
        <w:rPr>
          <w:bCs/>
          <w:lang w:val="es-ES"/>
        </w:rPr>
        <w:t xml:space="preserve">informe que fue aprobado por </w:t>
      </w:r>
      <w:r w:rsidRPr="003E3366">
        <w:rPr>
          <w:bCs/>
          <w:lang w:val="es-ES"/>
        </w:rPr>
        <w:t xml:space="preserve">el </w:t>
      </w:r>
      <w:r w:rsidR="003A0FE5" w:rsidRPr="003E3366">
        <w:rPr>
          <w:lang w:val="es-ES"/>
        </w:rPr>
        <w:t xml:space="preserve">Comité de Contrataciones </w:t>
      </w:r>
      <w:r w:rsidR="003A0FE5">
        <w:rPr>
          <w:lang w:val="es-ES"/>
        </w:rPr>
        <w:t>Publicas</w:t>
      </w:r>
      <w:r w:rsidRPr="003E3366">
        <w:rPr>
          <w:bCs/>
          <w:lang w:val="es-ES"/>
        </w:rPr>
        <w:t xml:space="preserve"> de </w:t>
      </w:r>
      <w:r w:rsidR="008B6355" w:rsidRPr="003E3366">
        <w:rPr>
          <w:b/>
        </w:rPr>
        <w:t xml:space="preserve">LA </w:t>
      </w:r>
      <w:r w:rsidR="002C2E00" w:rsidRPr="003E3366">
        <w:rPr>
          <w:b/>
        </w:rPr>
        <w:t xml:space="preserve">INSTITUCIÓN </w:t>
      </w:r>
      <w:r w:rsidR="00981332" w:rsidRPr="003E3366">
        <w:rPr>
          <w:b/>
        </w:rPr>
        <w:t>CONTRATANTE</w:t>
      </w:r>
      <w:r w:rsidR="00981332" w:rsidRPr="003E3366">
        <w:rPr>
          <w:lang w:val="es-ES"/>
        </w:rPr>
        <w:t>, mediante</w:t>
      </w:r>
      <w:r w:rsidRPr="003E3366">
        <w:rPr>
          <w:b/>
        </w:rPr>
        <w:t xml:space="preserve"> </w:t>
      </w:r>
      <w:r w:rsidR="00B724A6">
        <w:rPr>
          <w:b/>
        </w:rPr>
        <w:t>CCC-202</w:t>
      </w:r>
      <w:r w:rsidR="00713FE7">
        <w:rPr>
          <w:b/>
        </w:rPr>
        <w:t>6</w:t>
      </w:r>
      <w:r w:rsidR="00B724A6">
        <w:rPr>
          <w:b/>
        </w:rPr>
        <w:t>-000</w:t>
      </w:r>
      <w:r w:rsidR="00713FE7">
        <w:rPr>
          <w:b/>
        </w:rPr>
        <w:t>1</w:t>
      </w:r>
      <w:r w:rsidRPr="003E3366">
        <w:rPr>
          <w:bCs/>
          <w:lang w:val="es-ES"/>
        </w:rPr>
        <w:t xml:space="preserve"> de fecha </w:t>
      </w:r>
      <w:r w:rsidR="00767A04">
        <w:rPr>
          <w:b/>
          <w:lang w:val="es-ES"/>
        </w:rPr>
        <w:t>____</w:t>
      </w:r>
      <w:r w:rsidR="00B724A6">
        <w:rPr>
          <w:bCs/>
          <w:lang w:val="es-ES"/>
        </w:rPr>
        <w:t xml:space="preserve"> </w:t>
      </w:r>
      <w:r w:rsidR="00B724A6">
        <w:rPr>
          <w:bCs/>
          <w:lang w:val="es-ES"/>
        </w:rPr>
        <w:lastRenderedPageBreak/>
        <w:t xml:space="preserve">días del mes de </w:t>
      </w:r>
      <w:r w:rsidR="00767A04">
        <w:rPr>
          <w:b/>
          <w:lang w:val="es-ES"/>
        </w:rPr>
        <w:t>_____</w:t>
      </w:r>
      <w:r w:rsidR="00B724A6">
        <w:rPr>
          <w:bCs/>
          <w:lang w:val="es-ES"/>
        </w:rPr>
        <w:t xml:space="preserve"> del año </w:t>
      </w:r>
      <w:r w:rsidR="00B724A6" w:rsidRPr="00B724A6">
        <w:rPr>
          <w:b/>
          <w:lang w:val="es-ES"/>
        </w:rPr>
        <w:t>202</w:t>
      </w:r>
      <w:r w:rsidR="00713FE7">
        <w:rPr>
          <w:b/>
          <w:lang w:val="es-ES"/>
        </w:rPr>
        <w:t>6</w:t>
      </w:r>
      <w:r w:rsidR="008B6355" w:rsidRPr="003E3366">
        <w:rPr>
          <w:b/>
        </w:rPr>
        <w:t xml:space="preserve"> </w:t>
      </w:r>
      <w:r w:rsidR="00981332" w:rsidRPr="003E3366">
        <w:rPr>
          <w:bCs/>
        </w:rPr>
        <w:t xml:space="preserve">y adjudicó </w:t>
      </w:r>
      <w:r w:rsidRPr="003E3366">
        <w:rPr>
          <w:lang w:val="es-ES"/>
        </w:rPr>
        <w:t xml:space="preserve">a </w:t>
      </w:r>
      <w:r w:rsidRPr="003E3366">
        <w:rPr>
          <w:b/>
          <w:bCs/>
          <w:lang w:val="es-ES"/>
        </w:rPr>
        <w:t>EL CONTRATISTA</w:t>
      </w:r>
      <w:r w:rsidRPr="003E3366">
        <w:rPr>
          <w:b/>
          <w:lang w:val="es-ES"/>
        </w:rPr>
        <w:t xml:space="preserve"> </w:t>
      </w:r>
      <w:r w:rsidRPr="003E3366">
        <w:rPr>
          <w:lang w:val="es-ES"/>
        </w:rPr>
        <w:t xml:space="preserve">el Contrato de Ejecución de Obra para la construcción de </w:t>
      </w:r>
      <w:r w:rsidR="003F24D0">
        <w:rPr>
          <w:b/>
        </w:rPr>
        <w:t>ACERAS Y CONTENES</w:t>
      </w:r>
      <w:r w:rsidRPr="003E3366">
        <w:rPr>
          <w:b/>
          <w:lang w:val="es-ES"/>
        </w:rPr>
        <w:t>.</w:t>
      </w:r>
    </w:p>
    <w:p w14:paraId="6EE04046" w14:textId="77777777" w:rsidR="005729B8" w:rsidRPr="009D70C7" w:rsidRDefault="005729B8" w:rsidP="00942280">
      <w:pPr>
        <w:jc w:val="both"/>
        <w:rPr>
          <w:color w:val="0000FF"/>
          <w:lang w:val="es-ES"/>
        </w:rPr>
      </w:pPr>
    </w:p>
    <w:p w14:paraId="2C0EAC40" w14:textId="21FC311A" w:rsidR="005729B8" w:rsidRPr="00B724A6" w:rsidRDefault="005729B8" w:rsidP="00942280">
      <w:pPr>
        <w:jc w:val="both"/>
        <w:rPr>
          <w:lang w:val="es-ES"/>
        </w:rPr>
      </w:pPr>
      <w:r w:rsidRPr="00B724A6">
        <w:rPr>
          <w:b/>
          <w:lang w:val="es-ES"/>
        </w:rPr>
        <w:t>POR CUANTO</w:t>
      </w:r>
      <w:r w:rsidR="00567FA2" w:rsidRPr="00B724A6">
        <w:rPr>
          <w:b/>
          <w:lang w:val="es-ES"/>
        </w:rPr>
        <w:t xml:space="preserve"> (11)</w:t>
      </w:r>
      <w:r w:rsidRPr="00B724A6">
        <w:rPr>
          <w:b/>
          <w:lang w:val="es-ES"/>
        </w:rPr>
        <w:t>:</w:t>
      </w:r>
      <w:r w:rsidRPr="00B724A6">
        <w:rPr>
          <w:lang w:val="es-ES"/>
        </w:rPr>
        <w:t xml:space="preserve"> A que </w:t>
      </w:r>
      <w:r w:rsidR="00425BA6" w:rsidRPr="00B724A6">
        <w:rPr>
          <w:lang w:val="es-ES"/>
        </w:rPr>
        <w:t xml:space="preserve">el día </w:t>
      </w:r>
      <w:r w:rsidR="00767A04">
        <w:rPr>
          <w:b/>
        </w:rPr>
        <w:t xml:space="preserve">___ </w:t>
      </w:r>
      <w:r w:rsidR="00425BA6" w:rsidRPr="00B724A6">
        <w:rPr>
          <w:lang w:val="es-ES"/>
        </w:rPr>
        <w:t xml:space="preserve">del mes de </w:t>
      </w:r>
      <w:r w:rsidR="00767A04">
        <w:rPr>
          <w:b/>
          <w:lang w:val="es-ES"/>
        </w:rPr>
        <w:t>_____</w:t>
      </w:r>
      <w:r w:rsidR="00B724A6">
        <w:rPr>
          <w:b/>
        </w:rPr>
        <w:t xml:space="preserve"> </w:t>
      </w:r>
      <w:r w:rsidR="00425BA6" w:rsidRPr="00B724A6">
        <w:rPr>
          <w:lang w:val="es-ES"/>
        </w:rPr>
        <w:t xml:space="preserve">del año </w:t>
      </w:r>
      <w:r w:rsidR="00B724A6">
        <w:rPr>
          <w:b/>
        </w:rPr>
        <w:t>202</w:t>
      </w:r>
      <w:r w:rsidR="00713FE7">
        <w:rPr>
          <w:b/>
        </w:rPr>
        <w:t>6</w:t>
      </w:r>
      <w:r w:rsidRPr="00B724A6">
        <w:rPr>
          <w:lang w:val="es-ES"/>
        </w:rPr>
        <w:t xml:space="preserve">, </w:t>
      </w:r>
      <w:r w:rsidR="000C72ED" w:rsidRPr="00B724A6">
        <w:rPr>
          <w:b/>
        </w:rPr>
        <w:t xml:space="preserve">LA </w:t>
      </w:r>
      <w:r w:rsidR="002C2E00" w:rsidRPr="00B724A6">
        <w:rPr>
          <w:b/>
        </w:rPr>
        <w:t xml:space="preserve">INSTITUCIÓN </w:t>
      </w:r>
      <w:r w:rsidR="000C72ED" w:rsidRPr="00B724A6">
        <w:rPr>
          <w:b/>
        </w:rPr>
        <w:t>CONTRATANTE</w:t>
      </w:r>
      <w:r w:rsidR="000C72ED" w:rsidRPr="00B724A6">
        <w:rPr>
          <w:lang w:val="es-ES"/>
        </w:rPr>
        <w:t xml:space="preserve"> </w:t>
      </w:r>
      <w:r w:rsidRPr="00B724A6">
        <w:rPr>
          <w:lang w:val="es-ES"/>
        </w:rPr>
        <w:t>notific</w:t>
      </w:r>
      <w:r w:rsidR="000C72ED" w:rsidRPr="00B724A6">
        <w:rPr>
          <w:lang w:val="es-ES"/>
        </w:rPr>
        <w:t>ó</w:t>
      </w:r>
      <w:r w:rsidRPr="00B724A6">
        <w:rPr>
          <w:lang w:val="es-ES"/>
        </w:rPr>
        <w:t xml:space="preserve"> </w:t>
      </w:r>
      <w:r w:rsidR="000C72ED" w:rsidRPr="00B724A6">
        <w:rPr>
          <w:lang w:val="es-ES"/>
        </w:rPr>
        <w:t>el</w:t>
      </w:r>
      <w:r w:rsidRPr="00B724A6">
        <w:rPr>
          <w:lang w:val="es-ES"/>
        </w:rPr>
        <w:t xml:space="preserve"> resultado </w:t>
      </w:r>
      <w:r w:rsidR="000C72ED" w:rsidRPr="00B724A6">
        <w:rPr>
          <w:lang w:val="es-ES"/>
        </w:rPr>
        <w:t>del procedimiento de selección conforme al</w:t>
      </w:r>
      <w:r w:rsidRPr="00B724A6">
        <w:rPr>
          <w:lang w:val="es-ES"/>
        </w:rPr>
        <w:t xml:space="preserve"> </w:t>
      </w:r>
      <w:r w:rsidR="000C72ED" w:rsidRPr="00B724A6">
        <w:rPr>
          <w:lang w:val="es-ES"/>
        </w:rPr>
        <w:t>cronograma de actividades establecido en el pliego de condiciones</w:t>
      </w:r>
      <w:r w:rsidRPr="00B724A6">
        <w:rPr>
          <w:lang w:val="es-ES"/>
        </w:rPr>
        <w:t>.</w:t>
      </w:r>
    </w:p>
    <w:p w14:paraId="49F2DF9A" w14:textId="77777777" w:rsidR="005729B8" w:rsidRPr="009D70C7" w:rsidRDefault="005729B8" w:rsidP="00942280">
      <w:pPr>
        <w:jc w:val="both"/>
        <w:rPr>
          <w:color w:val="0000FF"/>
          <w:lang w:val="es-ES"/>
        </w:rPr>
      </w:pPr>
    </w:p>
    <w:p w14:paraId="5A840F59" w14:textId="7FC2A0D0" w:rsidR="00ED4BC0" w:rsidRPr="00B724A6" w:rsidRDefault="005729B8" w:rsidP="00942280">
      <w:pPr>
        <w:jc w:val="both"/>
      </w:pPr>
      <w:r w:rsidRPr="00B724A6">
        <w:rPr>
          <w:b/>
          <w:lang w:val="es-ES"/>
        </w:rPr>
        <w:t>POR CUANTO</w:t>
      </w:r>
      <w:r w:rsidR="00567FA2" w:rsidRPr="00B724A6">
        <w:rPr>
          <w:b/>
          <w:lang w:val="es-ES"/>
        </w:rPr>
        <w:t xml:space="preserve"> (12)</w:t>
      </w:r>
      <w:r w:rsidRPr="00B724A6">
        <w:rPr>
          <w:b/>
          <w:lang w:val="es-ES"/>
        </w:rPr>
        <w:t xml:space="preserve">: </w:t>
      </w:r>
      <w:r w:rsidR="00567FA2" w:rsidRPr="00B724A6">
        <w:rPr>
          <w:bCs/>
          <w:lang w:val="es-ES"/>
        </w:rPr>
        <w:t xml:space="preserve">Que en fecha </w:t>
      </w:r>
      <w:r w:rsidR="00767A04">
        <w:rPr>
          <w:b/>
          <w:lang w:val="es-ES"/>
        </w:rPr>
        <w:t>___</w:t>
      </w:r>
      <w:r w:rsidR="00B724A6">
        <w:rPr>
          <w:b/>
        </w:rPr>
        <w:t xml:space="preserve"> </w:t>
      </w:r>
      <w:r w:rsidR="00B724A6" w:rsidRPr="00B724A6">
        <w:rPr>
          <w:bCs/>
        </w:rPr>
        <w:t>de</w:t>
      </w:r>
      <w:r w:rsidR="00B724A6">
        <w:rPr>
          <w:b/>
        </w:rPr>
        <w:t xml:space="preserve"> </w:t>
      </w:r>
      <w:r w:rsidR="00767A04">
        <w:rPr>
          <w:b/>
        </w:rPr>
        <w:t xml:space="preserve">____ </w:t>
      </w:r>
      <w:r w:rsidR="00B724A6" w:rsidRPr="00B724A6">
        <w:rPr>
          <w:bCs/>
        </w:rPr>
        <w:t xml:space="preserve">del </w:t>
      </w:r>
      <w:r w:rsidR="00567FA2" w:rsidRPr="00B724A6">
        <w:rPr>
          <w:bCs/>
        </w:rPr>
        <w:t>año</w:t>
      </w:r>
      <w:r w:rsidR="00B724A6">
        <w:rPr>
          <w:b/>
        </w:rPr>
        <w:t xml:space="preserve"> 202</w:t>
      </w:r>
      <w:r w:rsidR="00713FE7">
        <w:rPr>
          <w:b/>
        </w:rPr>
        <w:t>6</w:t>
      </w:r>
      <w:r w:rsidR="00567FA2" w:rsidRPr="00B724A6">
        <w:rPr>
          <w:bCs/>
        </w:rPr>
        <w:t xml:space="preserve"> </w:t>
      </w:r>
      <w:r w:rsidRPr="00B724A6">
        <w:rPr>
          <w:b/>
          <w:lang w:val="es-ES"/>
        </w:rPr>
        <w:t xml:space="preserve">EL CONTRATISTA </w:t>
      </w:r>
      <w:r w:rsidRPr="00B724A6">
        <w:rPr>
          <w:lang w:val="es-ES"/>
        </w:rPr>
        <w:t xml:space="preserve">constituyó la Garantía de Fiel Cumplimiento de Contrato, correspondiente </w:t>
      </w:r>
      <w:r w:rsidR="00B724A6" w:rsidRPr="00B724A6">
        <w:rPr>
          <w:bCs/>
          <w:lang w:val="es-ES"/>
        </w:rPr>
        <w:t>a</w:t>
      </w:r>
      <w:r w:rsidR="00DB63CA" w:rsidRPr="00B724A6">
        <w:rPr>
          <w:bCs/>
        </w:rPr>
        <w:t>l</w:t>
      </w:r>
      <w:r w:rsidR="00DB63CA" w:rsidRPr="00B724A6">
        <w:rPr>
          <w:b/>
        </w:rPr>
        <w:t xml:space="preserve"> 1% </w:t>
      </w:r>
      <w:r w:rsidRPr="00B724A6">
        <w:rPr>
          <w:lang w:val="es-ES"/>
        </w:rPr>
        <w:t xml:space="preserve">del monto total adjudicado, en cumplimiento </w:t>
      </w:r>
      <w:r w:rsidR="00863FA1" w:rsidRPr="00B724A6">
        <w:rPr>
          <w:lang w:val="es-ES"/>
        </w:rPr>
        <w:t>del pliego de condiciones y del artículo 20</w:t>
      </w:r>
      <w:r w:rsidR="00713FE7">
        <w:rPr>
          <w:lang w:val="es-ES"/>
        </w:rPr>
        <w:t>7</w:t>
      </w:r>
      <w:r w:rsidR="00863FA1" w:rsidRPr="00B724A6">
        <w:rPr>
          <w:lang w:val="es-ES"/>
        </w:rPr>
        <w:t xml:space="preserve"> del Reglamento</w:t>
      </w:r>
      <w:r w:rsidR="008B3FFF" w:rsidRPr="00B724A6">
        <w:rPr>
          <w:lang w:val="es-ES"/>
        </w:rPr>
        <w:t xml:space="preserve"> de apli</w:t>
      </w:r>
      <w:r w:rsidR="00713FE7">
        <w:rPr>
          <w:lang w:val="es-ES"/>
        </w:rPr>
        <w:t>c</w:t>
      </w:r>
      <w:r w:rsidR="008B3FFF" w:rsidRPr="00B724A6">
        <w:rPr>
          <w:lang w:val="es-ES"/>
        </w:rPr>
        <w:t>ación aprobado mediante Decreto</w:t>
      </w:r>
      <w:r w:rsidR="00863FA1" w:rsidRPr="00B724A6">
        <w:rPr>
          <w:lang w:val="es-ES"/>
        </w:rPr>
        <w:t xml:space="preserve"> núm. </w:t>
      </w:r>
      <w:r w:rsidR="00713FE7">
        <w:rPr>
          <w:lang w:val="es-ES"/>
        </w:rPr>
        <w:t>52</w:t>
      </w:r>
      <w:r w:rsidR="00863FA1" w:rsidRPr="00B724A6">
        <w:rPr>
          <w:lang w:val="es-ES"/>
        </w:rPr>
        <w:t>-2</w:t>
      </w:r>
      <w:r w:rsidR="00713FE7">
        <w:rPr>
          <w:lang w:val="es-ES"/>
        </w:rPr>
        <w:t>6</w:t>
      </w:r>
      <w:r w:rsidR="00197C4A" w:rsidRPr="00B724A6">
        <w:rPr>
          <w:lang w:val="es-ES"/>
        </w:rPr>
        <w:t>.</w:t>
      </w:r>
    </w:p>
    <w:p w14:paraId="47DA0A0B" w14:textId="77777777" w:rsidR="00C51F1C" w:rsidRPr="009D70C7" w:rsidRDefault="00C51F1C" w:rsidP="00942280">
      <w:pPr>
        <w:jc w:val="both"/>
      </w:pPr>
      <w:bookmarkStart w:id="3" w:name="_Toc152273946"/>
      <w:bookmarkEnd w:id="2"/>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4" w:name="_Toc152273968"/>
      <w:bookmarkEnd w:id="3"/>
    </w:p>
    <w:p w14:paraId="149A78DD" w14:textId="77777777" w:rsidR="002F7FBE" w:rsidRPr="009D70C7" w:rsidRDefault="002F7FBE" w:rsidP="00942280">
      <w:pPr>
        <w:jc w:val="both"/>
        <w:rPr>
          <w:b/>
          <w:bCs/>
        </w:rPr>
      </w:pPr>
    </w:p>
    <w:p w14:paraId="7FD514EB" w14:textId="675E8915" w:rsidR="002F7FBE" w:rsidRPr="009D70C7" w:rsidRDefault="00736074" w:rsidP="00942280">
      <w:pPr>
        <w:jc w:val="both"/>
        <w:rPr>
          <w:b/>
          <w:bCs/>
        </w:rPr>
      </w:pPr>
      <w:bookmarkStart w:id="5" w:name="_Hlk158627602"/>
      <w:r w:rsidRPr="009D70C7">
        <w:rPr>
          <w:b/>
          <w:bCs/>
        </w:rPr>
        <w:t xml:space="preserve">Artículo </w:t>
      </w:r>
      <w:bookmarkEnd w:id="5"/>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B724A6">
        <w:t xml:space="preserve">la construcción </w:t>
      </w:r>
      <w:r w:rsidR="003F24D0">
        <w:rPr>
          <w:b/>
        </w:rPr>
        <w:t xml:space="preserve">ACERAS Y CONTENES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68A059D9"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9B243C" w:rsidRPr="009B243C">
        <w:rPr>
          <w:b/>
        </w:rPr>
        <w:t>el Distrito Municipal Hat</w:t>
      </w:r>
      <w:r w:rsidR="003A0FE5">
        <w:rPr>
          <w:b/>
        </w:rPr>
        <w:t>illo</w:t>
      </w:r>
      <w:r w:rsidR="009B243C" w:rsidRPr="009B243C">
        <w:rPr>
          <w:b/>
        </w:rPr>
        <w:t>, San Cristóbal.</w:t>
      </w:r>
    </w:p>
    <w:p w14:paraId="3D42D7F0" w14:textId="77777777" w:rsidR="002F7FBE" w:rsidRPr="009D70C7" w:rsidRDefault="002F7FBE" w:rsidP="00942280">
      <w:pPr>
        <w:jc w:val="both"/>
        <w:rPr>
          <w:b/>
          <w:bCs/>
        </w:rPr>
      </w:pPr>
    </w:p>
    <w:p w14:paraId="4862E462" w14:textId="4A894A71" w:rsidR="002F7FBE" w:rsidRDefault="00736074" w:rsidP="00942280">
      <w:pPr>
        <w:jc w:val="both"/>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9B243C" w:rsidRPr="009B243C">
        <w:rPr>
          <w:b/>
        </w:rPr>
        <w:t>u</w:t>
      </w:r>
      <w:r w:rsidR="00767A04">
        <w:rPr>
          <w:b/>
        </w:rPr>
        <w:t>n</w:t>
      </w:r>
      <w:r w:rsidR="009B243C" w:rsidRPr="009B243C">
        <w:rPr>
          <w:b/>
        </w:rPr>
        <w:t xml:space="preserve"> (</w:t>
      </w:r>
      <w:r w:rsidR="003F24D0">
        <w:rPr>
          <w:b/>
        </w:rPr>
        <w:t>2</w:t>
      </w:r>
      <w:r w:rsidR="009B243C" w:rsidRPr="009B243C">
        <w:rPr>
          <w:b/>
        </w:rPr>
        <w:t xml:space="preserve">) meses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E125007" w14:textId="77777777" w:rsidR="009B243C" w:rsidRPr="009D70C7" w:rsidRDefault="009B243C" w:rsidP="00942280">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6068D67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767A04">
        <w:rPr>
          <w:b/>
        </w:rPr>
        <w:t>__________________________</w:t>
      </w:r>
      <w:r w:rsidR="009B243C" w:rsidRPr="009B243C">
        <w:rPr>
          <w:b/>
        </w:rPr>
        <w:t xml:space="preserve"> pesos con 00/100 (RD$</w:t>
      </w:r>
      <w:r w:rsidR="00767A04">
        <w:rPr>
          <w:b/>
        </w:rPr>
        <w:t>________</w:t>
      </w:r>
      <w:r w:rsidR="009B243C" w:rsidRPr="009B243C">
        <w:rPr>
          <w:b/>
        </w:rPr>
        <w:t>.00)</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75FA2F86"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54595F4C" w:rsidR="00B76AF2" w:rsidRPr="009D70C7" w:rsidRDefault="00257B20" w:rsidP="00942280">
      <w:pPr>
        <w:pStyle w:val="Prrafodelista"/>
        <w:numPr>
          <w:ilvl w:val="0"/>
          <w:numId w:val="8"/>
        </w:numPr>
        <w:jc w:val="both"/>
        <w:rPr>
          <w:b/>
          <w:bCs/>
        </w:rPr>
      </w:pPr>
      <w:r w:rsidRPr="009D70C7">
        <w:rPr>
          <w:b/>
          <w:bCs/>
        </w:rPr>
        <w:lastRenderedPageBreak/>
        <w:t>LA INSTITUCIÓN CONTRATANTE</w:t>
      </w:r>
      <w:r w:rsidRPr="009D70C7">
        <w:t xml:space="preserve"> procederá a realizar un primer pago correspondiente al Anticipo, cuya suma asciende al valor</w:t>
      </w:r>
      <w:r w:rsidR="00B84C24" w:rsidRPr="009D70C7">
        <w:t xml:space="preserve"> de</w:t>
      </w:r>
      <w:r w:rsidRPr="009D70C7">
        <w:rPr>
          <w:b/>
        </w:rPr>
        <w:t xml:space="preserve"> </w:t>
      </w:r>
      <w:r w:rsidR="004C12CC">
        <w:rPr>
          <w:b/>
        </w:rPr>
        <w:t>____________</w:t>
      </w:r>
      <w:r w:rsidR="009B243C" w:rsidRPr="009B243C">
        <w:rPr>
          <w:b/>
        </w:rPr>
        <w:t>pesos con 00/100 (RD$</w:t>
      </w:r>
      <w:r w:rsidR="004C12CC">
        <w:rPr>
          <w:b/>
        </w:rPr>
        <w:t>________</w:t>
      </w:r>
      <w:r w:rsidR="009B243C" w:rsidRPr="009B243C">
        <w:rPr>
          <w:b/>
        </w:rPr>
        <w:t>.00)</w:t>
      </w:r>
      <w:r w:rsidRPr="009D70C7">
        <w:rPr>
          <w:lang w:val="es-MX"/>
        </w:rPr>
        <w:t xml:space="preserve">. </w:t>
      </w:r>
      <w:r w:rsidRPr="009D70C7">
        <w:t xml:space="preserve">Este pago se hará en un plazo no mayor de </w:t>
      </w:r>
      <w:r w:rsidR="00E221A7" w:rsidRPr="00E221A7">
        <w:rPr>
          <w:b/>
        </w:rPr>
        <w:t xml:space="preserve">treinta (30)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1FBB2355"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00713FE7">
        <w:rPr>
          <w:b/>
        </w:rPr>
        <w:t>20</w:t>
      </w:r>
      <w:r w:rsidRPr="00E221A7">
        <w:rPr>
          <w:b/>
        </w:rPr>
        <w:t>%</w:t>
      </w:r>
      <w:r w:rsidRPr="009D70C7">
        <w:t xml:space="preserve"> del monto del contrato o un </w:t>
      </w:r>
      <w:r w:rsidR="00713FE7">
        <w:rPr>
          <w:b/>
        </w:rPr>
        <w:t>3</w:t>
      </w:r>
      <w:r w:rsidR="00E221A7" w:rsidRPr="00E221A7">
        <w:rPr>
          <w:b/>
        </w:rPr>
        <w:t>0</w:t>
      </w:r>
      <w:r w:rsidRPr="00E221A7">
        <w:rPr>
          <w:b/>
        </w:rPr>
        <w:t>%</w:t>
      </w:r>
      <w:r w:rsidRPr="009D70C7">
        <w:t xml:space="preserve"> del avance por amortizar. Estos pagos se harán en un período no mayor de </w:t>
      </w:r>
      <w:r w:rsidR="00E221A7" w:rsidRPr="00E221A7">
        <w:rPr>
          <w:b/>
        </w:rPr>
        <w:t xml:space="preserve">30 </w:t>
      </w:r>
      <w:r w:rsidRPr="00E221A7">
        <w:rPr>
          <w:b/>
        </w:rPr>
        <w:t>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w:t>
      </w:r>
      <w:r w:rsidR="006C24B2" w:rsidRPr="00E221A7">
        <w:rPr>
          <w:b/>
        </w:rPr>
        <w:t>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6E91A81E"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 xml:space="preserve">Contratista, deberá exceder o por lo menos alcanzar el </w:t>
      </w:r>
      <w:r w:rsidR="00713FE7">
        <w:t>5</w:t>
      </w:r>
      <w:r w:rsidRPr="009D70C7">
        <w:t>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DD9B639"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00E221A7" w:rsidRPr="003A01CA">
        <w:rPr>
          <w:b/>
        </w:rPr>
        <w:t xml:space="preserve">quince </w:t>
      </w:r>
      <w:r w:rsidR="009E7EFE" w:rsidRPr="003A01CA">
        <w:rPr>
          <w:b/>
        </w:rPr>
        <w:t>por ciento</w:t>
      </w:r>
      <w:r w:rsidR="003A01CA" w:rsidRPr="003A01CA">
        <w:rPr>
          <w:b/>
        </w:rPr>
        <w:t xml:space="preserve"> </w:t>
      </w:r>
      <w:r w:rsidR="00E221A7" w:rsidRPr="003A01CA">
        <w:rPr>
          <w:b/>
        </w:rPr>
        <w:t>(15%)</w:t>
      </w:r>
      <w:r w:rsidR="00E221A7">
        <w:rPr>
          <w:b/>
          <w:color w:val="990000"/>
        </w:rPr>
        <w:t xml:space="preserve"> </w:t>
      </w:r>
      <w:r w:rsidRPr="009D70C7">
        <w:rPr>
          <w:bCs/>
        </w:rPr>
        <w:t>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129F0B50"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003A01CA" w:rsidRPr="003A01CA">
        <w:rPr>
          <w:b/>
        </w:rPr>
        <w:t>5%</w:t>
      </w:r>
      <w:r w:rsidRPr="003A01CA">
        <w:rPr>
          <w:b/>
        </w:rPr>
        <w:t xml:space="preserve">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lastRenderedPageBreak/>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2C5E0B5" w:rsidR="001C1F54" w:rsidRPr="009D70C7" w:rsidRDefault="006952F6" w:rsidP="004C12CC">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4C12CC">
        <w:rPr>
          <w:b/>
        </w:rPr>
        <w:t>____</w:t>
      </w:r>
      <w:r w:rsidR="003A01CA" w:rsidRPr="003A01CA">
        <w:rPr>
          <w:b/>
        </w:rPr>
        <w:t xml:space="preserve"> (</w:t>
      </w:r>
      <w:r w:rsidR="004C12CC">
        <w:rPr>
          <w:b/>
        </w:rPr>
        <w:t>___</w:t>
      </w:r>
      <w:r w:rsidR="003A01CA" w:rsidRPr="003A01CA">
        <w:rPr>
          <w:b/>
        </w:rPr>
        <w:t xml:space="preserve">) meses </w:t>
      </w:r>
      <w:r w:rsidR="003A01CA" w:rsidRPr="009D70C7">
        <w:t>contados</w:t>
      </w:r>
      <w:r w:rsidR="001C1F54" w:rsidRPr="009D70C7">
        <w:t xml:space="preserve"> a partir de la fecha de la suscripción del mismo, específicamente hasta</w:t>
      </w:r>
      <w:r w:rsidR="004C12CC">
        <w:t xml:space="preserve"> </w:t>
      </w:r>
      <w:r w:rsidR="00066BD5">
        <w:t>31</w:t>
      </w:r>
      <w:r w:rsidR="003A01CA" w:rsidRPr="003A01CA">
        <w:rPr>
          <w:b/>
        </w:rPr>
        <w:t xml:space="preserve"> de </w:t>
      </w:r>
      <w:r w:rsidR="00066BD5">
        <w:rPr>
          <w:b/>
        </w:rPr>
        <w:t xml:space="preserve">diciembre </w:t>
      </w:r>
      <w:r w:rsidR="003A01CA" w:rsidRPr="003A01CA">
        <w:rPr>
          <w:b/>
        </w:rPr>
        <w:t>de 202</w:t>
      </w:r>
      <w:r w:rsidR="00066BD5">
        <w:rPr>
          <w:b/>
        </w:rPr>
        <w:t>6</w:t>
      </w:r>
      <w:r w:rsidR="001C1F54" w:rsidRPr="003A01CA">
        <w:rPr>
          <w:b/>
        </w:rPr>
        <w:t>.</w:t>
      </w:r>
      <w:r w:rsidR="001C1F54" w:rsidRPr="009D70C7">
        <w:t xml:space="preserve">  </w:t>
      </w:r>
    </w:p>
    <w:p w14:paraId="7903E477" w14:textId="77777777" w:rsidR="001C1F54" w:rsidRPr="009D70C7" w:rsidRDefault="001C1F54" w:rsidP="00942280">
      <w:pPr>
        <w:jc w:val="both"/>
        <w:rPr>
          <w:b/>
          <w:bCs/>
        </w:rPr>
      </w:pPr>
    </w:p>
    <w:p w14:paraId="0CCEAA9A" w14:textId="03FBEE9C"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5F67E4" w:rsidRPr="003A01CA">
        <w:rPr>
          <w:b/>
        </w:rPr>
        <w:t xml:space="preserve">garantía </w:t>
      </w:r>
      <w:r w:rsidR="003A01CA" w:rsidRPr="003A01CA">
        <w:rPr>
          <w:b/>
        </w:rPr>
        <w:t>de fiel cumplimiento de contrato</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32F08B21"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3A01CA" w:rsidRPr="003A01CA">
        <w:rPr>
          <w:b/>
        </w:rPr>
        <w:t>Licd</w:t>
      </w:r>
      <w:r w:rsidR="00066BD5">
        <w:rPr>
          <w:b/>
        </w:rPr>
        <w:t>a</w:t>
      </w:r>
      <w:r w:rsidR="003A01CA" w:rsidRPr="003A01CA">
        <w:rPr>
          <w:b/>
        </w:rPr>
        <w:t xml:space="preserve">. </w:t>
      </w:r>
      <w:r w:rsidR="00066BD5">
        <w:rPr>
          <w:b/>
        </w:rPr>
        <w:t xml:space="preserve">Rosa </w:t>
      </w:r>
      <w:proofErr w:type="spellStart"/>
      <w:r w:rsidR="00066BD5">
        <w:rPr>
          <w:b/>
        </w:rPr>
        <w:t>Maria</w:t>
      </w:r>
      <w:proofErr w:type="spellEnd"/>
      <w:r w:rsidR="00066BD5">
        <w:rPr>
          <w:b/>
        </w:rPr>
        <w:t xml:space="preserve"> Del Pozo Romero</w:t>
      </w:r>
      <w:r w:rsidR="008C49C6" w:rsidRPr="003A01CA">
        <w:rPr>
          <w:b/>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5F0A9FB1"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w:t>
      </w:r>
      <w:r w:rsidR="00066BD5">
        <w:t>47-25</w:t>
      </w:r>
      <w:r w:rsidR="002C5EEB" w:rsidRPr="009D70C7">
        <w:t xml:space="preserve"> y sus </w:t>
      </w:r>
      <w:r w:rsidR="002C5EEB" w:rsidRPr="009D70C7">
        <w:lastRenderedPageBreak/>
        <w:t xml:space="preserve">modificaciones, su Reglamento de aplicación núm. </w:t>
      </w:r>
      <w:r w:rsidR="00066BD5">
        <w:t>52</w:t>
      </w:r>
      <w:r w:rsidR="002C5EEB" w:rsidRPr="009D70C7">
        <w:t>-2</w:t>
      </w:r>
      <w:r w:rsidR="00066BD5">
        <w:t>6</w:t>
      </w:r>
      <w:r w:rsidR="002C5EEB" w:rsidRPr="009D70C7">
        <w:t xml:space="preserve">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3A8B9AA5" w:rsidR="00B36913" w:rsidRPr="009D70C7" w:rsidRDefault="00E95653" w:rsidP="004C12CC">
      <w:pPr>
        <w:numPr>
          <w:ilvl w:val="1"/>
          <w:numId w:val="9"/>
        </w:numPr>
        <w:tabs>
          <w:tab w:val="left" w:pos="360"/>
          <w:tab w:val="num" w:pos="993"/>
          <w:tab w:val="left" w:pos="9090"/>
        </w:tabs>
        <w:autoSpaceDE w:val="0"/>
        <w:autoSpaceDN w:val="0"/>
        <w:adjustRightInd w:val="0"/>
        <w:ind w:left="990" w:right="72" w:hanging="450"/>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A77886" w:rsidRPr="00A77886">
        <w:rPr>
          <w:b/>
        </w:rPr>
        <w:t>treinta (30) días</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980E48E"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w:t>
      </w:r>
      <w:r w:rsidR="00A77886">
        <w:rPr>
          <w:bCs/>
        </w:rPr>
        <w:t xml:space="preserve"> quince (15) días</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A77886" w:rsidRDefault="006952F6" w:rsidP="00942280">
      <w:pPr>
        <w:autoSpaceDE w:val="0"/>
        <w:autoSpaceDN w:val="0"/>
        <w:adjustRightInd w:val="0"/>
        <w:jc w:val="both"/>
      </w:pPr>
      <w:r w:rsidRPr="00A77886">
        <w:rPr>
          <w:b/>
          <w:bCs/>
        </w:rPr>
        <w:t xml:space="preserve">Artículo 12. </w:t>
      </w:r>
      <w:r w:rsidR="000B6BB5" w:rsidRPr="00A77886">
        <w:rPr>
          <w:rFonts w:eastAsiaTheme="minorHAnsi"/>
          <w:b/>
          <w:bCs/>
          <w:lang w:eastAsia="en-US"/>
        </w:rPr>
        <w:t>Obligaciones particulares del contratista:</w:t>
      </w:r>
      <w:r w:rsidR="00446ED7" w:rsidRPr="00A77886">
        <w:rPr>
          <w:rFonts w:eastAsiaTheme="minorHAnsi"/>
          <w:b/>
          <w:bCs/>
          <w:lang w:eastAsia="en-US"/>
        </w:rPr>
        <w:t xml:space="preserve"> Normas técnicas</w:t>
      </w:r>
      <w:r w:rsidR="00F5069D" w:rsidRPr="00A77886">
        <w:rPr>
          <w:rFonts w:eastAsiaTheme="minorHAnsi"/>
          <w:b/>
          <w:bCs/>
          <w:lang w:eastAsia="en-US"/>
        </w:rPr>
        <w:t xml:space="preserve">. </w:t>
      </w:r>
      <w:r w:rsidR="005E67B3" w:rsidRPr="00A77886">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A77886">
        <w:t>os entes y órganos de la Administración Pública</w:t>
      </w:r>
      <w:r w:rsidR="005E67B3" w:rsidRPr="00A77886">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A77886" w:rsidRDefault="005E67B3" w:rsidP="00942280"/>
    <w:p w14:paraId="4AB4BB2E" w14:textId="770DC1F9" w:rsidR="005E67B3" w:rsidRPr="00A77886" w:rsidRDefault="00AF4C4B" w:rsidP="00942280">
      <w:pPr>
        <w:jc w:val="both"/>
      </w:pPr>
      <w:r w:rsidRPr="00A77886">
        <w:rPr>
          <w:b/>
          <w:bCs/>
        </w:rPr>
        <w:t xml:space="preserve">Párrafo I: </w:t>
      </w:r>
      <w:r w:rsidR="005E67B3" w:rsidRPr="00A77886">
        <w:t xml:space="preserve">Los materiales y demás elementos provenientes de demoliciones cuyo destino no hubiese sido previsto por el Contrato quedarán de propiedad de </w:t>
      </w:r>
      <w:r w:rsidRPr="00A77886">
        <w:rPr>
          <w:b/>
          <w:bCs/>
        </w:rPr>
        <w:t>LA INSTITUCIÓN CONTRATANTE</w:t>
      </w:r>
      <w:r w:rsidR="005E67B3" w:rsidRPr="00A77886">
        <w:t>.</w:t>
      </w:r>
    </w:p>
    <w:p w14:paraId="127DBBDE" w14:textId="77777777" w:rsidR="005E67B3" w:rsidRPr="00A77886" w:rsidRDefault="005E67B3" w:rsidP="00942280">
      <w:pPr>
        <w:jc w:val="both"/>
      </w:pPr>
    </w:p>
    <w:p w14:paraId="7C9CDEA7" w14:textId="27E1DA32" w:rsidR="005E67B3" w:rsidRPr="00A77886" w:rsidRDefault="00AF4C4B" w:rsidP="00942280">
      <w:pPr>
        <w:jc w:val="both"/>
      </w:pPr>
      <w:r w:rsidRPr="00A77886">
        <w:rPr>
          <w:b/>
          <w:bCs/>
        </w:rPr>
        <w:lastRenderedPageBreak/>
        <w:t xml:space="preserve">Párrafo </w:t>
      </w:r>
      <w:r w:rsidR="00A12A00" w:rsidRPr="00A77886">
        <w:rPr>
          <w:b/>
          <w:bCs/>
        </w:rPr>
        <w:t>II</w:t>
      </w:r>
      <w:r w:rsidRPr="00A77886">
        <w:rPr>
          <w:b/>
          <w:bCs/>
        </w:rPr>
        <w:t>: EL CONTRATISTA</w:t>
      </w:r>
      <w:r w:rsidRPr="00A77886">
        <w:t xml:space="preserve"> </w:t>
      </w:r>
      <w:r w:rsidR="005E67B3" w:rsidRPr="00A77886">
        <w:t xml:space="preserve">será responsable de cualquier reclamo o demanda que pudiera originar la provisión o el uso indebido de materiales, sistemas de construcción o implementos utilizados. </w:t>
      </w:r>
    </w:p>
    <w:p w14:paraId="2916B6EA" w14:textId="77777777" w:rsidR="005E67B3" w:rsidRPr="00A77886" w:rsidRDefault="005E67B3" w:rsidP="00942280">
      <w:pPr>
        <w:jc w:val="both"/>
      </w:pPr>
    </w:p>
    <w:p w14:paraId="72B23904" w14:textId="0E6108CF" w:rsidR="005E67B3" w:rsidRPr="00A77886" w:rsidRDefault="00DC35CF" w:rsidP="00942280">
      <w:pPr>
        <w:jc w:val="both"/>
      </w:pPr>
      <w:r w:rsidRPr="00A77886">
        <w:rPr>
          <w:b/>
          <w:bCs/>
        </w:rPr>
        <w:t xml:space="preserve">Párrafo </w:t>
      </w:r>
      <w:r w:rsidR="00A12A00" w:rsidRPr="00A77886">
        <w:rPr>
          <w:b/>
          <w:bCs/>
        </w:rPr>
        <w:t>II</w:t>
      </w:r>
      <w:r w:rsidRPr="00A77886">
        <w:rPr>
          <w:b/>
          <w:bCs/>
        </w:rPr>
        <w:t xml:space="preserve">I: </w:t>
      </w:r>
      <w:r w:rsidR="001669F6" w:rsidRPr="00A77886">
        <w:rPr>
          <w:b/>
          <w:bCs/>
        </w:rPr>
        <w:t>EL CONTRATISTA</w:t>
      </w:r>
      <w:r w:rsidR="001669F6" w:rsidRPr="00A77886">
        <w:t xml:space="preserve"> </w:t>
      </w:r>
      <w:r w:rsidR="005E67B3" w:rsidRPr="00A77886">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A77886" w:rsidRDefault="005E67B3" w:rsidP="00942280">
      <w:pPr>
        <w:jc w:val="both"/>
      </w:pPr>
    </w:p>
    <w:p w14:paraId="1907A070" w14:textId="60FC65B8" w:rsidR="005E67B3" w:rsidRPr="00A77886" w:rsidRDefault="001669F6" w:rsidP="00942280">
      <w:pPr>
        <w:jc w:val="both"/>
      </w:pPr>
      <w:r w:rsidRPr="00A77886">
        <w:rPr>
          <w:b/>
          <w:bCs/>
        </w:rPr>
        <w:t xml:space="preserve">Párrafo </w:t>
      </w:r>
      <w:r w:rsidR="00A12A00" w:rsidRPr="00A77886">
        <w:rPr>
          <w:b/>
          <w:bCs/>
        </w:rPr>
        <w:t>I</w:t>
      </w:r>
      <w:r w:rsidRPr="00A77886">
        <w:rPr>
          <w:b/>
          <w:bCs/>
        </w:rPr>
        <w:t>V: EL CONTRATISTA</w:t>
      </w:r>
      <w:r w:rsidRPr="00A77886">
        <w:t xml:space="preserve"> </w:t>
      </w:r>
      <w:r w:rsidR="005E67B3" w:rsidRPr="00A77886">
        <w:t>deberá mantener al día el pago del personal que emple</w:t>
      </w:r>
      <w:r w:rsidR="00527D5F" w:rsidRPr="00A77886">
        <w:t>e</w:t>
      </w:r>
      <w:r w:rsidR="005E67B3" w:rsidRPr="00A77886">
        <w:t xml:space="preserve"> en la Obra</w:t>
      </w:r>
      <w:r w:rsidR="000B57E2" w:rsidRPr="00A77886">
        <w:t>,</w:t>
      </w:r>
      <w:r w:rsidR="005E67B3" w:rsidRPr="00A77886">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A77886">
        <w:t xml:space="preserve"> </w:t>
      </w:r>
      <w:r w:rsidR="005E67B3" w:rsidRPr="00A77886">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A77886"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A77886" w:rsidRDefault="006952F6" w:rsidP="00942280">
      <w:pPr>
        <w:autoSpaceDE w:val="0"/>
        <w:autoSpaceDN w:val="0"/>
        <w:adjustRightInd w:val="0"/>
        <w:jc w:val="both"/>
        <w:rPr>
          <w:rFonts w:eastAsiaTheme="minorHAnsi"/>
          <w:b/>
          <w:bCs/>
          <w:lang w:eastAsia="en-US"/>
        </w:rPr>
      </w:pPr>
      <w:r w:rsidRPr="00A77886">
        <w:rPr>
          <w:b/>
          <w:bCs/>
        </w:rPr>
        <w:t xml:space="preserve">Artículo 13. </w:t>
      </w:r>
      <w:r w:rsidR="00446ED7" w:rsidRPr="00A77886">
        <w:rPr>
          <w:rFonts w:eastAsiaTheme="minorHAnsi"/>
          <w:b/>
          <w:bCs/>
          <w:lang w:eastAsia="en-US"/>
        </w:rPr>
        <w:t>Obligaciones particulares del contratista: Vías de acceso y obras provisionales</w:t>
      </w:r>
      <w:r w:rsidR="00476FC0" w:rsidRPr="00A77886">
        <w:rPr>
          <w:rFonts w:eastAsiaTheme="minorHAnsi"/>
          <w:b/>
          <w:bCs/>
          <w:lang w:eastAsia="en-US"/>
        </w:rPr>
        <w:t xml:space="preserve">. </w:t>
      </w:r>
      <w:r w:rsidR="00476FC0" w:rsidRPr="00A77886">
        <w:rPr>
          <w:b/>
          <w:bCs/>
        </w:rPr>
        <w:t>EL CONTRATISTA</w:t>
      </w:r>
      <w:r w:rsidR="00476FC0" w:rsidRPr="00A77886">
        <w:t xml:space="preserve"> tendrá a</w:t>
      </w:r>
      <w:r w:rsidR="002A412E" w:rsidRPr="00A77886">
        <w:t xml:space="preserve"> su cargo la construcción, mejoramiento y conservación </w:t>
      </w:r>
      <w:r w:rsidR="00476FC0" w:rsidRPr="00A77886">
        <w:t xml:space="preserve">de la </w:t>
      </w:r>
      <w:r w:rsidR="002A412E" w:rsidRPr="00A77886">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A77886" w:rsidRDefault="002A412E" w:rsidP="00942280">
      <w:pPr>
        <w:jc w:val="both"/>
      </w:pPr>
    </w:p>
    <w:p w14:paraId="124E683F" w14:textId="07501D90" w:rsidR="002A412E" w:rsidRPr="00A77886" w:rsidRDefault="00A31719" w:rsidP="00942280">
      <w:pPr>
        <w:jc w:val="both"/>
      </w:pPr>
      <w:r w:rsidRPr="00A77886">
        <w:rPr>
          <w:b/>
          <w:bCs/>
        </w:rPr>
        <w:t>Párrafo I:</w:t>
      </w:r>
      <w:r w:rsidRPr="00A77886">
        <w:t xml:space="preserve"> </w:t>
      </w:r>
      <w:r w:rsidRPr="00A77886">
        <w:rPr>
          <w:b/>
          <w:bCs/>
        </w:rPr>
        <w:t>EL CONTRATISTA</w:t>
      </w:r>
      <w:r w:rsidRPr="00A77886">
        <w:t xml:space="preserve"> </w:t>
      </w:r>
      <w:r w:rsidR="002A412E" w:rsidRPr="00A77886">
        <w:t xml:space="preserve">deberá considerar que </w:t>
      </w:r>
      <w:r w:rsidRPr="00A77886">
        <w:t>carga a su cuenta</w:t>
      </w:r>
      <w:r w:rsidR="002A412E" w:rsidRPr="00A77886">
        <w:t>, los trabajos necesarios para no interrumpir el servicio en las vías públicas usadas por él o en las vías de acceso cuyo uso comparta con otros Contratistas.</w:t>
      </w:r>
    </w:p>
    <w:p w14:paraId="650200F7" w14:textId="77777777" w:rsidR="002A412E" w:rsidRPr="00A77886" w:rsidRDefault="002A412E" w:rsidP="00942280">
      <w:pPr>
        <w:jc w:val="both"/>
      </w:pPr>
    </w:p>
    <w:p w14:paraId="18EBF9E5" w14:textId="726DF920" w:rsidR="002A412E" w:rsidRPr="00A77886" w:rsidRDefault="009E680C" w:rsidP="00942280">
      <w:pPr>
        <w:jc w:val="both"/>
      </w:pPr>
      <w:r w:rsidRPr="00A77886">
        <w:rPr>
          <w:b/>
          <w:bCs/>
        </w:rPr>
        <w:t>Párrafo I</w:t>
      </w:r>
      <w:r w:rsidR="00F12BE7" w:rsidRPr="00A77886">
        <w:rPr>
          <w:b/>
          <w:bCs/>
        </w:rPr>
        <w:t>I</w:t>
      </w:r>
      <w:r w:rsidRPr="00A77886">
        <w:rPr>
          <w:b/>
          <w:bCs/>
        </w:rPr>
        <w:t>:</w:t>
      </w:r>
      <w:r w:rsidRPr="00A77886">
        <w:t xml:space="preserve"> </w:t>
      </w:r>
      <w:r w:rsidRPr="00A77886">
        <w:rPr>
          <w:b/>
          <w:bCs/>
        </w:rPr>
        <w:t xml:space="preserve">EL CONTRATISTA </w:t>
      </w:r>
      <w:r w:rsidRPr="00A77886">
        <w:t>d</w:t>
      </w:r>
      <w:r w:rsidR="002A412E" w:rsidRPr="00A77886">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A77886">
        <w:t>,</w:t>
      </w:r>
      <w:r w:rsidR="002A412E" w:rsidRPr="00A77886">
        <w:t xml:space="preserve"> como establecen los reglamentos y normas de riesgos laborales.</w:t>
      </w:r>
    </w:p>
    <w:p w14:paraId="2FDE8AD4" w14:textId="77777777" w:rsidR="002A412E" w:rsidRPr="00A77886" w:rsidRDefault="002A412E" w:rsidP="00942280">
      <w:pPr>
        <w:jc w:val="both"/>
      </w:pPr>
    </w:p>
    <w:p w14:paraId="0780A92E" w14:textId="03435903" w:rsidR="002A412E" w:rsidRPr="00A77886" w:rsidRDefault="00F12BE7" w:rsidP="00942280">
      <w:pPr>
        <w:jc w:val="both"/>
      </w:pPr>
      <w:r w:rsidRPr="00A77886">
        <w:rPr>
          <w:b/>
          <w:bCs/>
        </w:rPr>
        <w:t>Párrafo III:</w:t>
      </w:r>
      <w:r w:rsidRPr="00A77886">
        <w:t xml:space="preserve"> </w:t>
      </w:r>
      <w:r w:rsidR="002A412E" w:rsidRPr="00A77886">
        <w:t xml:space="preserve">A menos que se hubieran efectuado otros acuerdos, </w:t>
      </w:r>
      <w:r w:rsidR="00053119" w:rsidRPr="00A77886">
        <w:rPr>
          <w:b/>
          <w:bCs/>
        </w:rPr>
        <w:t>EL CONTRATISTA</w:t>
      </w:r>
      <w:r w:rsidR="002A412E" w:rsidRPr="00A77886">
        <w:t xml:space="preserve"> deberá retirar todas las Obras provisionales a la terminación de los trabajos y dejar las zonas en </w:t>
      </w:r>
      <w:r w:rsidR="00AE1F06" w:rsidRPr="00A77886">
        <w:t xml:space="preserve">un </w:t>
      </w:r>
      <w:r w:rsidR="002A412E" w:rsidRPr="00A77886">
        <w:t xml:space="preserve">estado razonable de limpieza y de orden.  </w:t>
      </w:r>
      <w:r w:rsidR="00A77886" w:rsidRPr="00A77886">
        <w:t>Asimismo</w:t>
      </w:r>
      <w:r w:rsidR="002A412E" w:rsidRPr="00A77886">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w:t>
      </w:r>
      <w:r w:rsidR="00CE1CD5" w:rsidRPr="009D70C7">
        <w:lastRenderedPageBreak/>
        <w:t>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113D77B4"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A77886" w:rsidRPr="00A77886">
        <w:rPr>
          <w:b/>
        </w:rPr>
        <w:t>treinta (30) días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lastRenderedPageBreak/>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78267CFA" w:rsidR="009058FF" w:rsidRPr="009D70C7" w:rsidRDefault="009058FF" w:rsidP="00942280">
      <w:pPr>
        <w:jc w:val="both"/>
        <w:rPr>
          <w:bCs/>
          <w:lang w:val="es-ES"/>
        </w:rPr>
      </w:pPr>
      <w:r w:rsidRPr="009D70C7">
        <w:rPr>
          <w:b/>
          <w:lang w:val="es-ES_tradnl"/>
        </w:rPr>
        <w:lastRenderedPageBreak/>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w:t>
      </w:r>
      <w:r w:rsidR="00767E4B">
        <w:rPr>
          <w:bCs/>
          <w:lang w:val="es-ES"/>
        </w:rPr>
        <w:t>Sobre</w:t>
      </w:r>
      <w:r w:rsidRPr="009D70C7">
        <w:rPr>
          <w:bCs/>
          <w:lang w:val="es-ES"/>
        </w:rPr>
        <w:t xml:space="preserv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xml:space="preserve">. </w:t>
      </w:r>
      <w:r w:rsidR="00767E4B">
        <w:rPr>
          <w:bCs/>
          <w:lang w:val="es-ES"/>
        </w:rPr>
        <w:t>98</w:t>
      </w:r>
      <w:r w:rsidRPr="009D70C7">
        <w:rPr>
          <w:bCs/>
          <w:lang w:val="es-ES"/>
        </w:rPr>
        <w:t>-2</w:t>
      </w:r>
      <w:r w:rsidR="00767E4B">
        <w:rPr>
          <w:bCs/>
          <w:lang w:val="es-ES"/>
        </w:rPr>
        <w:t>5</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099DE1AE"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w:t>
      </w:r>
      <w:r w:rsidR="00767E4B">
        <w:rPr>
          <w:bCs/>
          <w:lang w:val="es-ES"/>
        </w:rPr>
        <w:t>Sobre</w:t>
      </w:r>
      <w:r w:rsidR="00767E4B" w:rsidRPr="009D70C7">
        <w:rPr>
          <w:bCs/>
          <w:lang w:val="es-ES"/>
        </w:rPr>
        <w:t xml:space="preserve"> Gestión Integral y </w:t>
      </w:r>
      <w:proofErr w:type="spellStart"/>
      <w:r w:rsidR="00767E4B" w:rsidRPr="009D70C7">
        <w:rPr>
          <w:bCs/>
          <w:lang w:val="es-ES"/>
        </w:rPr>
        <w:t>Coprocesamiento</w:t>
      </w:r>
      <w:proofErr w:type="spellEnd"/>
      <w:r w:rsidR="00767E4B" w:rsidRPr="009D70C7">
        <w:rPr>
          <w:bCs/>
          <w:lang w:val="es-ES"/>
        </w:rPr>
        <w:t xml:space="preserve"> de Residuos Sólidos núm. </w:t>
      </w:r>
      <w:r w:rsidR="00767E4B">
        <w:rPr>
          <w:bCs/>
          <w:lang w:val="es-ES"/>
        </w:rPr>
        <w:t>98</w:t>
      </w:r>
      <w:r w:rsidR="00767E4B" w:rsidRPr="009D70C7">
        <w:rPr>
          <w:bCs/>
          <w:lang w:val="es-ES"/>
        </w:rPr>
        <w:t>-2</w:t>
      </w:r>
      <w:r w:rsidR="00767E4B">
        <w:rPr>
          <w:bCs/>
          <w:lang w:val="es-ES"/>
        </w:rPr>
        <w:t>5</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73FA7081"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lastRenderedPageBreak/>
        <w:t>C</w:t>
      </w:r>
      <w:r w:rsidR="00F90FD8" w:rsidRPr="009D70C7">
        <w:rPr>
          <w:b/>
          <w:bCs/>
        </w:rPr>
        <w:t>ONTRATISTA,</w:t>
      </w:r>
      <w:r w:rsidR="00F90FD8" w:rsidRPr="009D70C7">
        <w:t xml:space="preserve"> a requerimiento de </w:t>
      </w:r>
      <w:r w:rsidR="0091106B" w:rsidRPr="0091106B">
        <w:rPr>
          <w:b/>
        </w:rPr>
        <w:t>LA INSTITUCIÓN CONTRATANTE</w:t>
      </w:r>
      <w:r w:rsidR="00F90FD8" w:rsidRPr="0091106B">
        <w:t xml:space="preserve"> </w:t>
      </w:r>
      <w:r w:rsidR="00F90FD8" w:rsidRPr="009D70C7">
        <w:t>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7D529222"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1106B">
        <w:rPr>
          <w:b/>
        </w:rPr>
        <w:t>tipo</w:t>
      </w:r>
      <w:r w:rsidR="0091106B" w:rsidRPr="0091106B">
        <w:rPr>
          <w:b/>
        </w:rPr>
        <w:t xml:space="preserve"> Póliza de Fianza</w:t>
      </w:r>
      <w:r w:rsidR="00E47EB3">
        <w:rPr>
          <w:b/>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w:t>
      </w:r>
      <w:r w:rsidR="00E47EB3">
        <w:t>6</w:t>
      </w:r>
      <w:r w:rsidR="00DD6578" w:rsidRPr="009D70C7">
        <w:t xml:space="preserve"> y 20</w:t>
      </w:r>
      <w:r w:rsidR="00E47EB3">
        <w:t>7</w:t>
      </w:r>
      <w:r w:rsidR="00436580" w:rsidRPr="009D70C7">
        <w:t xml:space="preserve"> </w:t>
      </w:r>
      <w:r w:rsidR="007D56CA" w:rsidRPr="009D70C7">
        <w:t xml:space="preserve">del Reglamento de Aplicación de la Ley </w:t>
      </w:r>
      <w:r w:rsidR="00187DA0" w:rsidRPr="009D70C7">
        <w:t>Contrataciones</w:t>
      </w:r>
      <w:r w:rsidR="00E47EB3">
        <w:t xml:space="preserve"> Publicas</w:t>
      </w:r>
      <w:r w:rsidR="00187DA0" w:rsidRPr="009D70C7">
        <w:t xml:space="preserve"> </w:t>
      </w:r>
      <w:r w:rsidR="007D56CA" w:rsidRPr="009D70C7">
        <w:t xml:space="preserve">aprobado mediante el Decreto </w:t>
      </w:r>
      <w:r w:rsidR="00B91586" w:rsidRPr="009D70C7">
        <w:t xml:space="preserve">núm. </w:t>
      </w:r>
      <w:r w:rsidR="00E47EB3">
        <w:t>52</w:t>
      </w:r>
      <w:r w:rsidR="00DD6578" w:rsidRPr="009D70C7">
        <w:t>-2</w:t>
      </w:r>
      <w:r w:rsidR="00E47EB3">
        <w:t>6</w:t>
      </w:r>
      <w:r w:rsidR="007D56CA" w:rsidRPr="009D70C7">
        <w:t xml:space="preserve">, por un valor equivalente </w:t>
      </w:r>
      <w:r w:rsidR="00CD3AEF" w:rsidRPr="0091106B">
        <w:rPr>
          <w:b/>
        </w:rPr>
        <w:t>1%</w:t>
      </w:r>
      <w:r w:rsidR="00CD3AEF" w:rsidRPr="009D70C7">
        <w:rPr>
          <w:b/>
          <w:color w:val="800000"/>
        </w:rPr>
        <w:t xml:space="preserve"> </w:t>
      </w:r>
      <w:r w:rsidR="00CD3AEF" w:rsidRPr="009D70C7">
        <w:t>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71CAA565"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rPr>
          <w:color w:val="0000FF"/>
        </w:rPr>
        <w:t>:</w:t>
      </w:r>
    </w:p>
    <w:p w14:paraId="3BDBEDA9" w14:textId="77777777" w:rsidR="00D27A11" w:rsidRPr="009D70C7" w:rsidRDefault="00D27A11" w:rsidP="00942280">
      <w:pPr>
        <w:jc w:val="both"/>
      </w:pPr>
    </w:p>
    <w:p w14:paraId="0AE974D5" w14:textId="6B21A68B" w:rsidR="00FA28D7" w:rsidRPr="0091106B" w:rsidRDefault="00FA28D7" w:rsidP="00942280">
      <w:pPr>
        <w:pStyle w:val="Prrafodelista"/>
        <w:numPr>
          <w:ilvl w:val="0"/>
          <w:numId w:val="12"/>
        </w:numPr>
        <w:ind w:left="714" w:hanging="357"/>
        <w:jc w:val="both"/>
      </w:pPr>
      <w:r w:rsidRPr="0091106B">
        <w:t>Certificado de recepción definitiva de obra</w:t>
      </w:r>
      <w:r w:rsidR="00D4451F" w:rsidRPr="0091106B">
        <w:t>;</w:t>
      </w:r>
    </w:p>
    <w:p w14:paraId="54D114CF" w14:textId="471A4A6F" w:rsidR="000626AB" w:rsidRPr="0091106B" w:rsidRDefault="00EF3312" w:rsidP="00942280">
      <w:pPr>
        <w:pStyle w:val="Prrafodelista"/>
        <w:numPr>
          <w:ilvl w:val="0"/>
          <w:numId w:val="12"/>
        </w:numPr>
        <w:ind w:left="714" w:hanging="357"/>
        <w:jc w:val="both"/>
      </w:pPr>
      <w:r w:rsidRPr="0091106B">
        <w:t xml:space="preserve">Garantía de Vicios Ocultos </w:t>
      </w:r>
      <w:r w:rsidR="000626AB" w:rsidRPr="0091106B">
        <w:t>conforme a lo dispuesto en el pliego de condiciones</w:t>
      </w:r>
      <w:r w:rsidR="00D4451F" w:rsidRPr="0091106B">
        <w:t>;</w:t>
      </w:r>
    </w:p>
    <w:p w14:paraId="516001EB" w14:textId="44E5008C" w:rsidR="005177E9" w:rsidRPr="0091106B" w:rsidRDefault="009F7007" w:rsidP="00942280">
      <w:pPr>
        <w:pStyle w:val="Prrafodelista"/>
        <w:numPr>
          <w:ilvl w:val="0"/>
          <w:numId w:val="12"/>
        </w:numPr>
        <w:ind w:left="714" w:hanging="357"/>
        <w:jc w:val="both"/>
      </w:pPr>
      <w:r w:rsidRPr="0091106B">
        <w:t>Certificación del Ministerio de Trabajo de no demanda laboral local donde se ejecutó la obra</w:t>
      </w:r>
      <w:r w:rsidR="00D4451F" w:rsidRPr="0091106B">
        <w:t>;</w:t>
      </w:r>
    </w:p>
    <w:p w14:paraId="3E402AC3" w14:textId="2052C4E4" w:rsidR="005177E9" w:rsidRPr="0091106B" w:rsidRDefault="005177E9" w:rsidP="00942280">
      <w:pPr>
        <w:pStyle w:val="Prrafodelista"/>
        <w:numPr>
          <w:ilvl w:val="0"/>
          <w:numId w:val="12"/>
        </w:numPr>
        <w:ind w:left="714" w:hanging="357"/>
        <w:jc w:val="both"/>
      </w:pPr>
      <w:r w:rsidRPr="0091106B">
        <w:rPr>
          <w:lang w:val="es-ES"/>
        </w:rPr>
        <w:t xml:space="preserve">Estar al día con sus obligaciones fiscales en la Dirección General de Impuestos Internos (DGII), lo cual será verificado en línea por </w:t>
      </w:r>
      <w:r w:rsidR="00671FD5" w:rsidRPr="0091106B">
        <w:t>LA INSTITUCIÓN CONTRATANTE</w:t>
      </w:r>
      <w:r w:rsidR="00D4451F" w:rsidRPr="0091106B">
        <w:t>;</w:t>
      </w:r>
    </w:p>
    <w:p w14:paraId="6A4D5D91" w14:textId="225823FD" w:rsidR="00134BF1" w:rsidRPr="0091106B" w:rsidRDefault="00671FD5" w:rsidP="00942280">
      <w:pPr>
        <w:numPr>
          <w:ilvl w:val="0"/>
          <w:numId w:val="12"/>
        </w:numPr>
        <w:ind w:left="714" w:hanging="357"/>
        <w:jc w:val="both"/>
      </w:pPr>
      <w:r w:rsidRPr="0091106B">
        <w:rPr>
          <w:lang w:val="es-ES"/>
        </w:rPr>
        <w:t>Estar al día con el pago de sus obligaciones de la Seguridad Social en la Tesorería de la Seguridad Social (TSS)</w:t>
      </w:r>
      <w:r w:rsidR="00D4451F" w:rsidRPr="0091106B">
        <w:rPr>
          <w:lang w:val="es-ES"/>
        </w:rPr>
        <w:t>;</w:t>
      </w:r>
    </w:p>
    <w:p w14:paraId="5C5F4DB6" w14:textId="2A696D7D" w:rsidR="00EF3312" w:rsidRPr="0091106B" w:rsidRDefault="00671FD5" w:rsidP="00942280">
      <w:pPr>
        <w:numPr>
          <w:ilvl w:val="0"/>
          <w:numId w:val="12"/>
        </w:numPr>
        <w:ind w:left="714" w:hanging="357"/>
        <w:jc w:val="both"/>
      </w:pPr>
      <w:r w:rsidRPr="0091106B">
        <w:t>Certificación o c</w:t>
      </w:r>
      <w:r w:rsidR="00EF3312" w:rsidRPr="0091106B">
        <w:t>omprobante de pagos de las tasas del CODIA</w:t>
      </w:r>
      <w:r w:rsidR="00D4451F" w:rsidRPr="0091106B">
        <w:t>.</w:t>
      </w:r>
    </w:p>
    <w:p w14:paraId="7DA441C8" w14:textId="77777777" w:rsidR="00EF3312" w:rsidRPr="009D70C7" w:rsidRDefault="00EF3312" w:rsidP="00942280">
      <w:pPr>
        <w:pStyle w:val="Prrafodelista"/>
        <w:numPr>
          <w:ilvl w:val="0"/>
          <w:numId w:val="0"/>
        </w:numPr>
        <w:ind w:left="567"/>
        <w:jc w:val="both"/>
      </w:pPr>
    </w:p>
    <w:p w14:paraId="09167F0B" w14:textId="0C867D36"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1106B">
        <w:rPr>
          <w:b/>
        </w:rPr>
        <w:t>Póliza de Fianza o Garantía Bancaria</w:t>
      </w:r>
      <w:r w:rsidR="001C1F54" w:rsidRPr="009D70C7">
        <w:rPr>
          <w:b/>
          <w:color w:val="800000"/>
        </w:rPr>
        <w:t xml:space="preserve"> </w:t>
      </w:r>
      <w:r w:rsidR="001C1F54" w:rsidRPr="009D70C7">
        <w:t>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1041927C" w:rsidR="001C1F54" w:rsidRPr="009D70C7" w:rsidRDefault="001C1F54" w:rsidP="00942280">
      <w:pPr>
        <w:jc w:val="both"/>
      </w:pPr>
      <w:r w:rsidRPr="009D70C7">
        <w:rPr>
          <w:b/>
          <w:bCs/>
        </w:rPr>
        <w:t>Párrafo II:</w:t>
      </w:r>
      <w:r w:rsidRPr="009D70C7">
        <w:t xml:space="preserve"> La garantía deberá constituirse por un período </w:t>
      </w:r>
      <w:bookmarkStart w:id="8" w:name="_Hlk152371468"/>
      <w:r w:rsidR="0091106B">
        <w:t xml:space="preserve">de </w:t>
      </w:r>
      <w:r w:rsidR="0091106B" w:rsidRPr="0091106B">
        <w:rPr>
          <w:b/>
        </w:rPr>
        <w:t>cinco (5) años</w:t>
      </w:r>
      <w:r w:rsidRPr="009D70C7">
        <w:t>,</w:t>
      </w:r>
      <w:bookmarkEnd w:id="8"/>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8A1D1D7" w:rsidR="00CF57C3" w:rsidRPr="009D70C7" w:rsidRDefault="00CF57C3" w:rsidP="00942280">
      <w:pPr>
        <w:jc w:val="both"/>
      </w:pPr>
      <w:r w:rsidRPr="009D70C7">
        <w:rPr>
          <w:b/>
          <w:bCs/>
        </w:rPr>
        <w:lastRenderedPageBreak/>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00800CC5" w:rsidRPr="00800CC5">
        <w:rPr>
          <w:b/>
        </w:rPr>
        <w:t xml:space="preserve">30 </w:t>
      </w:r>
      <w:r w:rsidR="009E7EFE" w:rsidRPr="00800CC5">
        <w:rPr>
          <w:b/>
        </w:rPr>
        <w:t>días</w:t>
      </w:r>
      <w:r w:rsidRPr="00800CC5">
        <w:rPr>
          <w:b/>
        </w:rPr>
        <w:t>.</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9" w:name="_Hlk152546949"/>
      <w:r w:rsidRPr="009D70C7">
        <w:rPr>
          <w:color w:val="000000"/>
        </w:rPr>
        <w:t>director responsable de obra</w:t>
      </w:r>
      <w:bookmarkEnd w:id="9"/>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1E307EF"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3A0FE5">
        <w:rPr>
          <w:b/>
        </w:rPr>
        <w:t>Contratación Simplificada</w:t>
      </w:r>
      <w:r w:rsidR="00800CC5">
        <w:rPr>
          <w:b/>
        </w:rPr>
        <w:t xml:space="preserve">, para la </w:t>
      </w:r>
      <w:r w:rsidR="004C12CC">
        <w:rPr>
          <w:b/>
        </w:rPr>
        <w:t xml:space="preserve">Construcción </w:t>
      </w:r>
      <w:r w:rsidR="003F24D0">
        <w:rPr>
          <w:b/>
        </w:rPr>
        <w:t>ACERAS Y CONTENES</w:t>
      </w:r>
      <w:r w:rsidR="00800CC5">
        <w:rPr>
          <w:b/>
        </w:rPr>
        <w:t xml:space="preserve">, </w:t>
      </w:r>
      <w:r w:rsidR="00800CC5" w:rsidRPr="006766C6">
        <w:rPr>
          <w:bCs/>
        </w:rPr>
        <w:t>referencia núm.</w:t>
      </w:r>
      <w:r w:rsidR="00800CC5">
        <w:rPr>
          <w:b/>
        </w:rPr>
        <w:t xml:space="preserve"> </w:t>
      </w:r>
      <w:r w:rsidR="003A0FE5">
        <w:rPr>
          <w:b/>
        </w:rPr>
        <w:t>A</w:t>
      </w:r>
      <w:r w:rsidR="00800CC5">
        <w:rPr>
          <w:b/>
        </w:rPr>
        <w:t>DM</w:t>
      </w:r>
      <w:r w:rsidR="003A0FE5">
        <w:rPr>
          <w:b/>
        </w:rPr>
        <w:t>H</w:t>
      </w:r>
      <w:r w:rsidR="00800CC5">
        <w:rPr>
          <w:b/>
        </w:rPr>
        <w:t>-CC</w:t>
      </w:r>
      <w:r w:rsidR="003A0FE5">
        <w:rPr>
          <w:b/>
        </w:rPr>
        <w:t>P</w:t>
      </w:r>
      <w:r w:rsidR="00800CC5">
        <w:rPr>
          <w:b/>
        </w:rPr>
        <w:t>-C</w:t>
      </w:r>
      <w:r w:rsidR="003A0FE5">
        <w:rPr>
          <w:b/>
        </w:rPr>
        <w:t>S</w:t>
      </w:r>
      <w:r w:rsidR="00800CC5">
        <w:rPr>
          <w:b/>
        </w:rPr>
        <w:t>-20</w:t>
      </w:r>
      <w:r w:rsidR="003A0FE5">
        <w:rPr>
          <w:b/>
        </w:rPr>
        <w:t>26</w:t>
      </w:r>
      <w:r w:rsidR="00800CC5">
        <w:rPr>
          <w:b/>
        </w:rPr>
        <w:t>-000</w:t>
      </w:r>
      <w:r w:rsidR="003A0FE5">
        <w:rPr>
          <w:b/>
        </w:rPr>
        <w:t>1</w:t>
      </w:r>
      <w:r w:rsidR="00800CC5">
        <w:rPr>
          <w:b/>
        </w:rPr>
        <w:t>,</w:t>
      </w:r>
      <w:r w:rsidR="00DF5476" w:rsidRPr="009D70C7">
        <w:rPr>
          <w:b/>
          <w:color w:val="800000"/>
        </w:rPr>
        <w:t xml:space="preserve">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32D2027C" w:rsidR="0024500A" w:rsidRPr="003F24D0"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p>
    <w:p w14:paraId="676564EB" w14:textId="77777777" w:rsidR="003F24D0" w:rsidRPr="00800CC5" w:rsidRDefault="003F24D0" w:rsidP="00F93A76">
      <w:pPr>
        <w:pBdr>
          <w:top w:val="nil"/>
          <w:left w:val="nil"/>
          <w:bottom w:val="nil"/>
          <w:right w:val="nil"/>
          <w:between w:val="nil"/>
        </w:pBdr>
        <w:ind w:left="708" w:hanging="708"/>
        <w:jc w:val="both"/>
        <w:rPr>
          <w:color w:val="000000"/>
        </w:rPr>
      </w:pPr>
    </w:p>
    <w:p w14:paraId="6DF1C86B" w14:textId="77777777" w:rsidR="00800CC5" w:rsidRDefault="00800CC5" w:rsidP="00800CC5">
      <w:pPr>
        <w:pStyle w:val="Prrafodelista"/>
        <w:widowControl w:val="0"/>
        <w:numPr>
          <w:ilvl w:val="0"/>
          <w:numId w:val="17"/>
        </w:numPr>
        <w:tabs>
          <w:tab w:val="left" w:pos="408"/>
        </w:tabs>
        <w:autoSpaceDE w:val="0"/>
        <w:autoSpaceDN w:val="0"/>
        <w:ind w:left="0" w:firstLine="0"/>
        <w:jc w:val="both"/>
      </w:pPr>
      <w:r>
        <w:rPr>
          <w:b/>
        </w:rPr>
        <w:t>Análisis</w:t>
      </w:r>
      <w:r>
        <w:rPr>
          <w:b/>
          <w:spacing w:val="-9"/>
        </w:rPr>
        <w:t xml:space="preserve"> </w:t>
      </w:r>
      <w:r>
        <w:rPr>
          <w:b/>
        </w:rPr>
        <w:t>de</w:t>
      </w:r>
      <w:r>
        <w:rPr>
          <w:b/>
          <w:spacing w:val="-7"/>
        </w:rPr>
        <w:t xml:space="preserve"> </w:t>
      </w:r>
      <w:r>
        <w:rPr>
          <w:b/>
        </w:rPr>
        <w:t>Costo:</w:t>
      </w:r>
      <w:r>
        <w:rPr>
          <w:b/>
          <w:spacing w:val="-11"/>
        </w:rPr>
        <w:t xml:space="preserve"> </w:t>
      </w:r>
      <w:r>
        <w:t>Análisis</w:t>
      </w:r>
      <w:r>
        <w:rPr>
          <w:spacing w:val="-4"/>
        </w:rPr>
        <w:t xml:space="preserve"> </w:t>
      </w:r>
      <w:r>
        <w:t>del</w:t>
      </w:r>
      <w:r>
        <w:rPr>
          <w:spacing w:val="-5"/>
        </w:rPr>
        <w:t xml:space="preserve"> </w:t>
      </w:r>
      <w:r>
        <w:t>precio</w:t>
      </w:r>
      <w:r>
        <w:rPr>
          <w:spacing w:val="-5"/>
        </w:rPr>
        <w:t xml:space="preserve"> </w:t>
      </w:r>
      <w:r>
        <w:t>de</w:t>
      </w:r>
      <w:r>
        <w:rPr>
          <w:spacing w:val="-8"/>
        </w:rPr>
        <w:t xml:space="preserve"> </w:t>
      </w:r>
      <w:r>
        <w:t>las</w:t>
      </w:r>
      <w:r>
        <w:rPr>
          <w:spacing w:val="-7"/>
        </w:rPr>
        <w:t xml:space="preserve"> </w:t>
      </w:r>
      <w:r>
        <w:t>partidas</w:t>
      </w:r>
      <w:r>
        <w:rPr>
          <w:spacing w:val="-6"/>
        </w:rPr>
        <w:t xml:space="preserve"> </w:t>
      </w:r>
      <w:r>
        <w:t>del</w:t>
      </w:r>
      <w:r>
        <w:rPr>
          <w:spacing w:val="-4"/>
        </w:rPr>
        <w:t xml:space="preserve"> </w:t>
      </w:r>
      <w:r>
        <w:rPr>
          <w:spacing w:val="-2"/>
        </w:rPr>
        <w:t>presupuesto.</w:t>
      </w:r>
    </w:p>
    <w:p w14:paraId="6FA29CFD" w14:textId="77777777" w:rsidR="00800CC5" w:rsidRDefault="00800CC5" w:rsidP="00800CC5">
      <w:pPr>
        <w:pStyle w:val="Textoindependiente"/>
        <w:spacing w:before="1"/>
      </w:pPr>
    </w:p>
    <w:p w14:paraId="4C6D9A4F" w14:textId="77777777" w:rsidR="00800CC5" w:rsidRDefault="00800CC5" w:rsidP="00800CC5">
      <w:pPr>
        <w:pStyle w:val="Prrafodelista"/>
        <w:widowControl w:val="0"/>
        <w:numPr>
          <w:ilvl w:val="0"/>
          <w:numId w:val="17"/>
        </w:numPr>
        <w:tabs>
          <w:tab w:val="left" w:pos="408"/>
        </w:tabs>
        <w:autoSpaceDE w:val="0"/>
        <w:autoSpaceDN w:val="0"/>
        <w:ind w:left="0" w:right="12" w:firstLine="0"/>
        <w:jc w:val="both"/>
      </w:pPr>
      <w:r>
        <w:rPr>
          <w:b/>
        </w:rPr>
        <w:t xml:space="preserve">Certificado de Recepción Definitiva: </w:t>
      </w:r>
      <w:r>
        <w:t>El o los certificados expedidos por el Supervisor al Contratista al final del o de los períodos de garantía, en el que se declare que el Contratista ha cumplido sus obligaciones contractuales.</w:t>
      </w:r>
    </w:p>
    <w:p w14:paraId="23C5A10B" w14:textId="77777777" w:rsidR="00800CC5" w:rsidRDefault="00800CC5" w:rsidP="00800CC5">
      <w:pPr>
        <w:pStyle w:val="Prrafodelista"/>
        <w:widowControl w:val="0"/>
        <w:numPr>
          <w:ilvl w:val="0"/>
          <w:numId w:val="17"/>
        </w:numPr>
        <w:tabs>
          <w:tab w:val="left" w:pos="408"/>
        </w:tabs>
        <w:autoSpaceDE w:val="0"/>
        <w:autoSpaceDN w:val="0"/>
        <w:spacing w:before="264"/>
        <w:ind w:left="0" w:right="9" w:firstLine="0"/>
        <w:jc w:val="both"/>
      </w:pPr>
      <w:r>
        <w:rPr>
          <w:b/>
        </w:rPr>
        <w:t>Ciclo</w:t>
      </w:r>
      <w:r>
        <w:rPr>
          <w:b/>
          <w:spacing w:val="-11"/>
        </w:rPr>
        <w:t xml:space="preserve"> </w:t>
      </w:r>
      <w:r>
        <w:rPr>
          <w:b/>
        </w:rPr>
        <w:t>de</w:t>
      </w:r>
      <w:r>
        <w:rPr>
          <w:b/>
          <w:spacing w:val="-9"/>
        </w:rPr>
        <w:t xml:space="preserve"> </w:t>
      </w:r>
      <w:r>
        <w:rPr>
          <w:b/>
        </w:rPr>
        <w:t>vida:</w:t>
      </w:r>
      <w:r>
        <w:rPr>
          <w:b/>
          <w:spacing w:val="-9"/>
        </w:rPr>
        <w:t xml:space="preserve"> </w:t>
      </w:r>
      <w:r>
        <w:t>Se</w:t>
      </w:r>
      <w:r>
        <w:rPr>
          <w:spacing w:val="-9"/>
        </w:rPr>
        <w:t xml:space="preserve"> </w:t>
      </w:r>
      <w:r>
        <w:t>refiere</w:t>
      </w:r>
      <w:r>
        <w:rPr>
          <w:spacing w:val="-11"/>
        </w:rPr>
        <w:t xml:space="preserve"> </w:t>
      </w:r>
      <w:r>
        <w:t>a</w:t>
      </w:r>
      <w:r>
        <w:rPr>
          <w:spacing w:val="-11"/>
        </w:rPr>
        <w:t xml:space="preserve"> </w:t>
      </w:r>
      <w:r>
        <w:t>todas</w:t>
      </w:r>
      <w:r>
        <w:rPr>
          <w:spacing w:val="-11"/>
        </w:rPr>
        <w:t xml:space="preserve"> </w:t>
      </w:r>
      <w:r>
        <w:t>las</w:t>
      </w:r>
      <w:r>
        <w:rPr>
          <w:spacing w:val="-9"/>
        </w:rPr>
        <w:t xml:space="preserve"> </w:t>
      </w:r>
      <w:r>
        <w:t>fases</w:t>
      </w:r>
      <w:r>
        <w:rPr>
          <w:spacing w:val="-11"/>
        </w:rPr>
        <w:t xml:space="preserve"> </w:t>
      </w:r>
      <w:r>
        <w:t>consecutivas</w:t>
      </w:r>
      <w:r>
        <w:rPr>
          <w:spacing w:val="-6"/>
        </w:rPr>
        <w:t xml:space="preserve"> </w:t>
      </w:r>
      <w:r>
        <w:t>o</w:t>
      </w:r>
      <w:r>
        <w:rPr>
          <w:spacing w:val="-11"/>
        </w:rPr>
        <w:t xml:space="preserve"> </w:t>
      </w:r>
      <w:r>
        <w:t>interrelacionadas</w:t>
      </w:r>
      <w:r>
        <w:rPr>
          <w:spacing w:val="-13"/>
        </w:rPr>
        <w:t xml:space="preserve"> </w:t>
      </w:r>
      <w:r>
        <w:t>que</w:t>
      </w:r>
      <w:r>
        <w:rPr>
          <w:spacing w:val="-10"/>
        </w:rPr>
        <w:t xml:space="preserve"> </w:t>
      </w:r>
      <w:r>
        <w:t>sucedan</w:t>
      </w:r>
      <w:r>
        <w:rPr>
          <w:spacing w:val="-8"/>
        </w:rPr>
        <w:t xml:space="preserve"> </w:t>
      </w:r>
      <w:r>
        <w:t>durante la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6FBFDC63" w14:textId="77777777" w:rsidR="00800CC5" w:rsidRDefault="00800CC5" w:rsidP="00800CC5">
      <w:pPr>
        <w:pStyle w:val="Prrafodelista"/>
        <w:widowControl w:val="0"/>
        <w:numPr>
          <w:ilvl w:val="0"/>
          <w:numId w:val="17"/>
        </w:numPr>
        <w:tabs>
          <w:tab w:val="left" w:pos="408"/>
        </w:tabs>
        <w:autoSpaceDE w:val="0"/>
        <w:autoSpaceDN w:val="0"/>
        <w:spacing w:before="268"/>
        <w:ind w:left="0" w:right="9" w:firstLine="0"/>
        <w:jc w:val="both"/>
      </w:pPr>
      <w:r>
        <w:rPr>
          <w:b/>
        </w:rPr>
        <w:t>Comité</w:t>
      </w:r>
      <w:r>
        <w:rPr>
          <w:b/>
          <w:spacing w:val="-5"/>
        </w:rPr>
        <w:t xml:space="preserve"> </w:t>
      </w:r>
      <w:r>
        <w:rPr>
          <w:b/>
        </w:rPr>
        <w:t>de</w:t>
      </w:r>
      <w:r>
        <w:rPr>
          <w:b/>
          <w:spacing w:val="-6"/>
        </w:rPr>
        <w:t xml:space="preserve"> </w:t>
      </w:r>
      <w:r>
        <w:rPr>
          <w:b/>
        </w:rPr>
        <w:t>seguimiento</w:t>
      </w:r>
      <w:r>
        <w:rPr>
          <w:b/>
          <w:spacing w:val="-7"/>
        </w:rPr>
        <w:t xml:space="preserve"> </w:t>
      </w:r>
      <w:r>
        <w:rPr>
          <w:b/>
        </w:rPr>
        <w:t>de</w:t>
      </w:r>
      <w:r>
        <w:rPr>
          <w:b/>
          <w:spacing w:val="-1"/>
        </w:rPr>
        <w:t xml:space="preserve"> </w:t>
      </w:r>
      <w:r>
        <w:rPr>
          <w:b/>
        </w:rPr>
        <w:t>las Contrataciones Públicas:</w:t>
      </w:r>
      <w:r>
        <w:rPr>
          <w:b/>
          <w:spacing w:val="19"/>
          <w:position w:val="5"/>
          <w:sz w:val="14"/>
        </w:rPr>
        <w:t xml:space="preserve"> </w:t>
      </w:r>
      <w:r>
        <w:t>Mecanismo</w:t>
      </w:r>
      <w:r>
        <w:rPr>
          <w:spacing w:val="-4"/>
        </w:rPr>
        <w:t xml:space="preserve"> </w:t>
      </w:r>
      <w:r>
        <w:t>para</w:t>
      </w:r>
      <w:r>
        <w:rPr>
          <w:spacing w:val="-3"/>
        </w:rPr>
        <w:t xml:space="preserve"> </w:t>
      </w:r>
      <w:r>
        <w:t>observar,</w:t>
      </w:r>
      <w:r>
        <w:rPr>
          <w:spacing w:val="-5"/>
        </w:rPr>
        <w:t xml:space="preserve"> </w:t>
      </w:r>
      <w:r>
        <w:t>vigilar</w:t>
      </w:r>
      <w:r>
        <w:rPr>
          <w:spacing w:val="-4"/>
        </w:rPr>
        <w:t xml:space="preserve"> </w:t>
      </w:r>
      <w:r>
        <w:t xml:space="preserve">y </w:t>
      </w:r>
      <w:r>
        <w:lastRenderedPageBreak/>
        <w:t>monitorear los procesos de compras y contrataciones de aquellas instituciones y comunidades donde fueren integrados.</w:t>
      </w:r>
    </w:p>
    <w:p w14:paraId="2E76C76A" w14:textId="77777777" w:rsidR="00800CC5" w:rsidRDefault="00800CC5" w:rsidP="00800CC5">
      <w:pPr>
        <w:pStyle w:val="Prrafodelista"/>
        <w:widowControl w:val="0"/>
        <w:numPr>
          <w:ilvl w:val="0"/>
          <w:numId w:val="17"/>
        </w:numPr>
        <w:tabs>
          <w:tab w:val="left" w:pos="408"/>
        </w:tabs>
        <w:autoSpaceDE w:val="0"/>
        <w:autoSpaceDN w:val="0"/>
        <w:spacing w:before="265"/>
        <w:ind w:left="0" w:right="15" w:firstLine="0"/>
        <w:jc w:val="both"/>
      </w:pPr>
      <w:r>
        <w:rPr>
          <w:b/>
        </w:rPr>
        <w:t>Conflictos</w:t>
      </w:r>
      <w:r>
        <w:rPr>
          <w:b/>
          <w:spacing w:val="-8"/>
        </w:rPr>
        <w:t xml:space="preserve"> </w:t>
      </w:r>
      <w:r>
        <w:rPr>
          <w:b/>
        </w:rPr>
        <w:t>de</w:t>
      </w:r>
      <w:r>
        <w:rPr>
          <w:b/>
          <w:spacing w:val="-8"/>
        </w:rPr>
        <w:t xml:space="preserve"> </w:t>
      </w:r>
      <w:r>
        <w:rPr>
          <w:b/>
        </w:rPr>
        <w:t>Interés</w:t>
      </w:r>
      <w:r>
        <w:t>:</w:t>
      </w:r>
      <w:r>
        <w:rPr>
          <w:spacing w:val="-6"/>
        </w:rPr>
        <w:t xml:space="preserve"> </w:t>
      </w:r>
      <w:r>
        <w:t>Es</w:t>
      </w:r>
      <w:r>
        <w:rPr>
          <w:spacing w:val="-8"/>
        </w:rPr>
        <w:t xml:space="preserve"> </w:t>
      </w:r>
      <w:r>
        <w:t>aquella</w:t>
      </w:r>
      <w:r>
        <w:rPr>
          <w:spacing w:val="-6"/>
        </w:rPr>
        <w:t xml:space="preserve"> </w:t>
      </w:r>
      <w:r>
        <w:t>situación</w:t>
      </w:r>
      <w:r>
        <w:rPr>
          <w:spacing w:val="-6"/>
        </w:rPr>
        <w:t xml:space="preserve"> </w:t>
      </w:r>
      <w:r>
        <w:t>en</w:t>
      </w:r>
      <w:r>
        <w:rPr>
          <w:spacing w:val="-7"/>
        </w:rPr>
        <w:t xml:space="preserve"> </w:t>
      </w:r>
      <w:r>
        <w:t>la</w:t>
      </w:r>
      <w:r>
        <w:rPr>
          <w:spacing w:val="-8"/>
        </w:rPr>
        <w:t xml:space="preserve"> </w:t>
      </w:r>
      <w:r>
        <w:t>que</w:t>
      </w:r>
      <w:r>
        <w:rPr>
          <w:spacing w:val="-6"/>
        </w:rPr>
        <w:t xml:space="preserve"> </w:t>
      </w:r>
      <w:r>
        <w:t>el</w:t>
      </w:r>
      <w:r>
        <w:rPr>
          <w:spacing w:val="-8"/>
        </w:rPr>
        <w:t xml:space="preserve"> </w:t>
      </w:r>
      <w:r>
        <w:t>juicio</w:t>
      </w:r>
      <w:r>
        <w:rPr>
          <w:spacing w:val="-8"/>
        </w:rPr>
        <w:t xml:space="preserve"> </w:t>
      </w:r>
      <w:r>
        <w:t>del</w:t>
      </w:r>
      <w:r>
        <w:rPr>
          <w:spacing w:val="-6"/>
        </w:rPr>
        <w:t xml:space="preserve"> </w:t>
      </w:r>
      <w:r>
        <w:t>individuo</w:t>
      </w:r>
      <w:r>
        <w:rPr>
          <w:spacing w:val="-11"/>
        </w:rPr>
        <w:t xml:space="preserve"> </w:t>
      </w:r>
      <w:r>
        <w:t>(concerniente</w:t>
      </w:r>
      <w:r>
        <w:rPr>
          <w:spacing w:val="-7"/>
        </w:rPr>
        <w:t xml:space="preserve"> </w:t>
      </w:r>
      <w:r>
        <w:t>a</w:t>
      </w:r>
      <w:r>
        <w:rPr>
          <w:spacing w:val="-8"/>
        </w:rPr>
        <w:t xml:space="preserve"> </w:t>
      </w:r>
      <w:r>
        <w:t>su interés primario) y la integridad de una acción, tienden a estar indebidamente influidos por un interés secundario, de tipo generalmente económico o personal.</w:t>
      </w:r>
    </w:p>
    <w:p w14:paraId="1DCCF451" w14:textId="77777777" w:rsidR="00800CC5" w:rsidRDefault="00800CC5" w:rsidP="00800CC5">
      <w:pPr>
        <w:pStyle w:val="Prrafodelista"/>
        <w:widowControl w:val="0"/>
        <w:numPr>
          <w:ilvl w:val="0"/>
          <w:numId w:val="17"/>
        </w:numPr>
        <w:tabs>
          <w:tab w:val="left" w:pos="408"/>
        </w:tabs>
        <w:autoSpaceDE w:val="0"/>
        <w:autoSpaceDN w:val="0"/>
        <w:spacing w:before="272"/>
        <w:ind w:left="0" w:right="9" w:firstLine="0"/>
        <w:jc w:val="both"/>
      </w:pPr>
      <w:r>
        <w:rPr>
          <w:b/>
        </w:rPr>
        <w:t>Reporte</w:t>
      </w:r>
      <w:r>
        <w:rPr>
          <w:b/>
          <w:spacing w:val="-10"/>
        </w:rPr>
        <w:t xml:space="preserve"> </w:t>
      </w:r>
      <w:r>
        <w:rPr>
          <w:b/>
        </w:rPr>
        <w:t>de</w:t>
      </w:r>
      <w:r>
        <w:rPr>
          <w:b/>
          <w:spacing w:val="-12"/>
        </w:rPr>
        <w:t xml:space="preserve"> </w:t>
      </w:r>
      <w:r>
        <w:rPr>
          <w:b/>
        </w:rPr>
        <w:t>medición</w:t>
      </w:r>
      <w:r>
        <w:rPr>
          <w:b/>
          <w:spacing w:val="-10"/>
        </w:rPr>
        <w:t xml:space="preserve"> </w:t>
      </w:r>
      <w:r>
        <w:rPr>
          <w:b/>
        </w:rPr>
        <w:t>(cubicación</w:t>
      </w:r>
      <w:r>
        <w:rPr>
          <w:b/>
          <w:spacing w:val="-10"/>
        </w:rPr>
        <w:t xml:space="preserve"> </w:t>
      </w:r>
      <w:r>
        <w:rPr>
          <w:b/>
        </w:rPr>
        <w:t>mensual)</w:t>
      </w:r>
      <w:r>
        <w:t>:</w:t>
      </w:r>
      <w:r>
        <w:rPr>
          <w:spacing w:val="-10"/>
        </w:rPr>
        <w:t xml:space="preserve"> </w:t>
      </w:r>
      <w:r>
        <w:t>Documento</w:t>
      </w:r>
      <w:r>
        <w:rPr>
          <w:spacing w:val="-10"/>
        </w:rPr>
        <w:t xml:space="preserve"> </w:t>
      </w:r>
      <w:r>
        <w:t>en</w:t>
      </w:r>
      <w:r>
        <w:rPr>
          <w:spacing w:val="-9"/>
        </w:rPr>
        <w:t xml:space="preserve"> </w:t>
      </w:r>
      <w:r>
        <w:t>el</w:t>
      </w:r>
      <w:r>
        <w:rPr>
          <w:spacing w:val="-12"/>
        </w:rPr>
        <w:t xml:space="preserve"> </w:t>
      </w:r>
      <w:r>
        <w:t>cual</w:t>
      </w:r>
      <w:r>
        <w:rPr>
          <w:spacing w:val="-11"/>
        </w:rPr>
        <w:t xml:space="preserve"> </w:t>
      </w:r>
      <w:r>
        <w:t>se</w:t>
      </w:r>
      <w:r>
        <w:rPr>
          <w:spacing w:val="-10"/>
        </w:rPr>
        <w:t xml:space="preserve"> </w:t>
      </w:r>
      <w:r>
        <w:t>detallan</w:t>
      </w:r>
      <w:r>
        <w:rPr>
          <w:spacing w:val="-9"/>
        </w:rPr>
        <w:t xml:space="preserve"> </w:t>
      </w:r>
      <w:r>
        <w:t>los</w:t>
      </w:r>
      <w:r>
        <w:rPr>
          <w:spacing w:val="-10"/>
        </w:rPr>
        <w:t xml:space="preserve"> </w:t>
      </w:r>
      <w:r>
        <w:t>renglones</w:t>
      </w:r>
      <w:r>
        <w:rPr>
          <w:spacing w:val="-12"/>
        </w:rPr>
        <w:t xml:space="preserve"> </w:t>
      </w:r>
      <w:r>
        <w:t>de las cantidades de trabajos ejecutados, los correspondientes precios unitarios, el total de pagos anteriores,</w:t>
      </w:r>
      <w:r>
        <w:rPr>
          <w:spacing w:val="-10"/>
        </w:rPr>
        <w:t xml:space="preserve"> </w:t>
      </w:r>
      <w:r>
        <w:t>las</w:t>
      </w:r>
      <w:r>
        <w:rPr>
          <w:spacing w:val="-4"/>
        </w:rPr>
        <w:t xml:space="preserve"> </w:t>
      </w:r>
      <w:r>
        <w:t>deducciones,</w:t>
      </w:r>
      <w:r>
        <w:rPr>
          <w:spacing w:val="-4"/>
        </w:rPr>
        <w:t xml:space="preserve"> </w:t>
      </w:r>
      <w:r>
        <w:t>el</w:t>
      </w:r>
      <w:r>
        <w:rPr>
          <w:spacing w:val="-4"/>
        </w:rPr>
        <w:t xml:space="preserve"> </w:t>
      </w:r>
      <w:r>
        <w:t>porcentaje</w:t>
      </w:r>
      <w:r>
        <w:rPr>
          <w:spacing w:val="-4"/>
        </w:rPr>
        <w:t xml:space="preserve"> </w:t>
      </w:r>
      <w:r>
        <w:t>de</w:t>
      </w:r>
      <w:r>
        <w:rPr>
          <w:spacing w:val="-7"/>
        </w:rPr>
        <w:t xml:space="preserve"> </w:t>
      </w:r>
      <w:r>
        <w:t>terminación</w:t>
      </w:r>
      <w:r>
        <w:rPr>
          <w:spacing w:val="-3"/>
        </w:rPr>
        <w:t xml:space="preserve"> </w:t>
      </w:r>
      <w:r>
        <w:t>aproximado</w:t>
      </w:r>
      <w:r>
        <w:rPr>
          <w:spacing w:val="-8"/>
        </w:rPr>
        <w:t xml:space="preserve"> </w:t>
      </w:r>
      <w:r>
        <w:t>y</w:t>
      </w:r>
      <w:r>
        <w:rPr>
          <w:spacing w:val="-5"/>
        </w:rPr>
        <w:t xml:space="preserve"> </w:t>
      </w:r>
      <w:r>
        <w:t>las</w:t>
      </w:r>
      <w:r>
        <w:rPr>
          <w:spacing w:val="-10"/>
        </w:rPr>
        <w:t xml:space="preserve"> </w:t>
      </w:r>
      <w:r>
        <w:t>sumas</w:t>
      </w:r>
      <w:r>
        <w:rPr>
          <w:spacing w:val="-12"/>
        </w:rPr>
        <w:t xml:space="preserve"> </w:t>
      </w:r>
      <w:r>
        <w:t>que</w:t>
      </w:r>
      <w:r>
        <w:rPr>
          <w:spacing w:val="-7"/>
        </w:rPr>
        <w:t xml:space="preserve"> </w:t>
      </w:r>
      <w:r>
        <w:t>se</w:t>
      </w:r>
      <w:r>
        <w:rPr>
          <w:spacing w:val="-5"/>
        </w:rPr>
        <w:t xml:space="preserve"> </w:t>
      </w:r>
      <w:r>
        <w:t>pagarán de acuerdo a la lista de partidas.</w:t>
      </w:r>
    </w:p>
    <w:p w14:paraId="5AC593DA" w14:textId="77777777" w:rsidR="00800CC5" w:rsidRDefault="00800CC5" w:rsidP="00800CC5">
      <w:pPr>
        <w:pStyle w:val="Textoindependiente"/>
        <w:spacing w:before="4"/>
      </w:pPr>
    </w:p>
    <w:p w14:paraId="68C5F686" w14:textId="7C9DC5EE" w:rsidR="00800CC5" w:rsidRDefault="00800CC5" w:rsidP="00800CC5">
      <w:pPr>
        <w:pStyle w:val="Prrafodelista"/>
        <w:widowControl w:val="0"/>
        <w:numPr>
          <w:ilvl w:val="0"/>
          <w:numId w:val="17"/>
        </w:numPr>
        <w:tabs>
          <w:tab w:val="left" w:pos="408"/>
        </w:tabs>
        <w:autoSpaceDE w:val="0"/>
        <w:autoSpaceDN w:val="0"/>
        <w:ind w:left="0" w:right="13" w:firstLine="0"/>
        <w:jc w:val="both"/>
      </w:pPr>
      <w:r>
        <w:rPr>
          <w:b/>
        </w:rPr>
        <w:t>Debida Diligencia</w:t>
      </w:r>
      <w:r>
        <w:t xml:space="preserve">: Conjunto de procedimientos, políticas y gestiones mediante el cual los sujetos obligados establecen un adecuado conocimiento sobre el </w:t>
      </w:r>
      <w:r w:rsidR="003A0FE5" w:rsidRPr="003E3366">
        <w:rPr>
          <w:lang w:val="es-ES"/>
        </w:rPr>
        <w:t xml:space="preserve">Comité de Contrataciones </w:t>
      </w:r>
      <w:r w:rsidR="003A0FE5">
        <w:rPr>
          <w:lang w:val="es-ES"/>
        </w:rPr>
        <w:t>Publicas</w:t>
      </w:r>
      <w:r>
        <w:t>, personal de las unidades operativas de compras y contrataciones.</w:t>
      </w:r>
    </w:p>
    <w:p w14:paraId="0D8F54D7" w14:textId="77777777" w:rsidR="00800CC5" w:rsidRDefault="00800CC5" w:rsidP="00800CC5">
      <w:pPr>
        <w:pStyle w:val="Prrafodelista"/>
        <w:widowControl w:val="0"/>
        <w:numPr>
          <w:ilvl w:val="0"/>
          <w:numId w:val="17"/>
        </w:numPr>
        <w:tabs>
          <w:tab w:val="left" w:pos="408"/>
        </w:tabs>
        <w:autoSpaceDE w:val="0"/>
        <w:autoSpaceDN w:val="0"/>
        <w:spacing w:before="262" w:line="242" w:lineRule="auto"/>
        <w:ind w:left="0" w:right="17" w:firstLine="0"/>
        <w:jc w:val="both"/>
      </w:pPr>
      <w:r>
        <w:rPr>
          <w:b/>
        </w:rPr>
        <w:t xml:space="preserve">Desglose de Precios Unitarios: </w:t>
      </w:r>
      <w:r>
        <w:t xml:space="preserve">La lista detallada de tarifas y precios que muestren la composición de cada uno de los precios de las partidas que intervienen en el Presupuesto </w:t>
      </w:r>
      <w:r>
        <w:rPr>
          <w:spacing w:val="-2"/>
        </w:rPr>
        <w:t>Detallado.</w:t>
      </w:r>
    </w:p>
    <w:p w14:paraId="4EB66DA2" w14:textId="77777777" w:rsidR="00800CC5" w:rsidRDefault="00800CC5" w:rsidP="00800CC5">
      <w:pPr>
        <w:pStyle w:val="Prrafodelista"/>
        <w:widowControl w:val="0"/>
        <w:numPr>
          <w:ilvl w:val="0"/>
          <w:numId w:val="17"/>
        </w:numPr>
        <w:tabs>
          <w:tab w:val="left" w:pos="408"/>
        </w:tabs>
        <w:autoSpaceDE w:val="0"/>
        <w:autoSpaceDN w:val="0"/>
        <w:spacing w:before="259"/>
        <w:ind w:left="0" w:right="9" w:firstLine="0"/>
        <w:jc w:val="both"/>
      </w:pPr>
      <w:r>
        <w:rPr>
          <w:b/>
        </w:rPr>
        <w:t>Director</w:t>
      </w:r>
      <w:r>
        <w:rPr>
          <w:b/>
          <w:spacing w:val="-4"/>
        </w:rPr>
        <w:t xml:space="preserve"> </w:t>
      </w:r>
      <w:r>
        <w:rPr>
          <w:b/>
        </w:rPr>
        <w:t>responsable</w:t>
      </w:r>
      <w:r>
        <w:rPr>
          <w:b/>
          <w:spacing w:val="-4"/>
        </w:rPr>
        <w:t xml:space="preserve"> </w:t>
      </w:r>
      <w:r>
        <w:rPr>
          <w:b/>
        </w:rPr>
        <w:t>de</w:t>
      </w:r>
      <w:r>
        <w:rPr>
          <w:b/>
          <w:spacing w:val="-9"/>
        </w:rPr>
        <w:t xml:space="preserve"> </w:t>
      </w:r>
      <w:r>
        <w:rPr>
          <w:b/>
        </w:rPr>
        <w:t>obra:</w:t>
      </w:r>
      <w:r>
        <w:rPr>
          <w:b/>
          <w:spacing w:val="-2"/>
        </w:rPr>
        <w:t xml:space="preserve"> </w:t>
      </w:r>
      <w:r>
        <w:t>Es</w:t>
      </w:r>
      <w:r>
        <w:rPr>
          <w:spacing w:val="-7"/>
        </w:rPr>
        <w:t xml:space="preserve"> </w:t>
      </w:r>
      <w:r>
        <w:t>la</w:t>
      </w:r>
      <w:r>
        <w:rPr>
          <w:spacing w:val="-5"/>
        </w:rPr>
        <w:t xml:space="preserve"> </w:t>
      </w:r>
      <w:r>
        <w:t>persona</w:t>
      </w:r>
      <w:r>
        <w:rPr>
          <w:spacing w:val="-5"/>
        </w:rPr>
        <w:t xml:space="preserve"> </w:t>
      </w:r>
      <w:r>
        <w:t>física,</w:t>
      </w:r>
      <w:r>
        <w:rPr>
          <w:spacing w:val="-10"/>
        </w:rPr>
        <w:t xml:space="preserve"> </w:t>
      </w:r>
      <w:r>
        <w:t>arquitecto</w:t>
      </w:r>
      <w:r>
        <w:rPr>
          <w:spacing w:val="-4"/>
        </w:rPr>
        <w:t xml:space="preserve"> </w:t>
      </w:r>
      <w:r>
        <w:t>o</w:t>
      </w:r>
      <w:r>
        <w:rPr>
          <w:spacing w:val="-8"/>
        </w:rPr>
        <w:t xml:space="preserve"> </w:t>
      </w:r>
      <w:r>
        <w:t>ingeniero</w:t>
      </w:r>
      <w:r>
        <w:rPr>
          <w:spacing w:val="-8"/>
        </w:rPr>
        <w:t xml:space="preserve"> </w:t>
      </w:r>
      <w:r>
        <w:t>civil,</w:t>
      </w:r>
      <w:r>
        <w:rPr>
          <w:spacing w:val="-4"/>
        </w:rPr>
        <w:t xml:space="preserve"> </w:t>
      </w:r>
      <w:r>
        <w:t>asignada</w:t>
      </w:r>
      <w:r>
        <w:rPr>
          <w:spacing w:val="-7"/>
        </w:rPr>
        <w:t xml:space="preserve"> </w:t>
      </w:r>
      <w:r>
        <w:t>por</w:t>
      </w:r>
      <w:r>
        <w:rPr>
          <w:spacing w:val="-8"/>
        </w:rPr>
        <w:t xml:space="preserve"> </w:t>
      </w:r>
      <w:r>
        <w:t>el Contratista,</w:t>
      </w:r>
      <w:r>
        <w:rPr>
          <w:spacing w:val="-3"/>
        </w:rPr>
        <w:t xml:space="preserve"> </w:t>
      </w:r>
      <w:r>
        <w:t>para</w:t>
      </w:r>
      <w:r>
        <w:rPr>
          <w:spacing w:val="-7"/>
        </w:rPr>
        <w:t xml:space="preserve"> </w:t>
      </w:r>
      <w:r>
        <w:t>que</w:t>
      </w:r>
      <w:r>
        <w:rPr>
          <w:spacing w:val="-6"/>
        </w:rPr>
        <w:t xml:space="preserve"> </w:t>
      </w:r>
      <w:r>
        <w:t>asuma</w:t>
      </w:r>
      <w:r>
        <w:rPr>
          <w:spacing w:val="-3"/>
        </w:rPr>
        <w:t xml:space="preserve"> </w:t>
      </w:r>
      <w:r>
        <w:t>contractualmente</w:t>
      </w:r>
      <w:r>
        <w:rPr>
          <w:spacing w:val="-7"/>
        </w:rPr>
        <w:t xml:space="preserve"> </w:t>
      </w:r>
      <w:r>
        <w:t>ante</w:t>
      </w:r>
      <w:r>
        <w:rPr>
          <w:spacing w:val="-3"/>
        </w:rPr>
        <w:t xml:space="preserve"> </w:t>
      </w:r>
      <w:r>
        <w:t>el</w:t>
      </w:r>
      <w:r>
        <w:rPr>
          <w:spacing w:val="-2"/>
        </w:rPr>
        <w:t xml:space="preserve"> </w:t>
      </w:r>
      <w:r>
        <w:t>promotor</w:t>
      </w:r>
      <w:r>
        <w:rPr>
          <w:spacing w:val="-7"/>
        </w:rPr>
        <w:t xml:space="preserve"> </w:t>
      </w:r>
      <w:r>
        <w:t>o</w:t>
      </w:r>
      <w:r>
        <w:rPr>
          <w:spacing w:val="-8"/>
        </w:rPr>
        <w:t xml:space="preserve"> </w:t>
      </w:r>
      <w:r>
        <w:t>el</w:t>
      </w:r>
      <w:r>
        <w:rPr>
          <w:spacing w:val="-5"/>
        </w:rPr>
        <w:t xml:space="preserve"> </w:t>
      </w:r>
      <w:r>
        <w:t>propietario</w:t>
      </w:r>
      <w:r>
        <w:rPr>
          <w:spacing w:val="-3"/>
        </w:rPr>
        <w:t xml:space="preserve"> </w:t>
      </w:r>
      <w:r>
        <w:t>el</w:t>
      </w:r>
      <w:r>
        <w:rPr>
          <w:spacing w:val="-7"/>
        </w:rPr>
        <w:t xml:space="preserve"> </w:t>
      </w:r>
      <w:r>
        <w:t>compromiso</w:t>
      </w:r>
      <w:r>
        <w:rPr>
          <w:spacing w:val="-7"/>
        </w:rPr>
        <w:t xml:space="preserve"> </w:t>
      </w:r>
      <w:r>
        <w:t>y la responsabilidad de dirigir y ejecutar el desarrollo de la obra, o parte de las mismas, en los aspectos técnicos, estéticos, urbanísticos y medioambientales, conforme a lo que disponen las leyes, las normas y los reglamentos vigentes, de conformidad con el proyecto y el contrato, la licencia de construcción y las demás autorizaciones.</w:t>
      </w:r>
    </w:p>
    <w:p w14:paraId="4798BC2A" w14:textId="77777777" w:rsidR="00800CC5" w:rsidRDefault="00800CC5" w:rsidP="00800CC5">
      <w:pPr>
        <w:tabs>
          <w:tab w:val="left" w:pos="519"/>
        </w:tabs>
        <w:rPr>
          <w:b/>
          <w:spacing w:val="-2"/>
        </w:rPr>
      </w:pPr>
    </w:p>
    <w:p w14:paraId="497768B4" w14:textId="77777777" w:rsidR="00800CC5" w:rsidRDefault="00800CC5" w:rsidP="00800CC5">
      <w:pPr>
        <w:pStyle w:val="Prrafodelista"/>
        <w:widowControl w:val="0"/>
        <w:numPr>
          <w:ilvl w:val="0"/>
          <w:numId w:val="17"/>
        </w:numPr>
        <w:tabs>
          <w:tab w:val="left" w:pos="519"/>
        </w:tabs>
        <w:autoSpaceDE w:val="0"/>
        <w:autoSpaceDN w:val="0"/>
        <w:ind w:left="0" w:firstLine="0"/>
        <w:jc w:val="both"/>
      </w:pPr>
      <w:r w:rsidRPr="009F0864">
        <w:rPr>
          <w:b/>
          <w:spacing w:val="-2"/>
        </w:rPr>
        <w:t>Diseño</w:t>
      </w:r>
      <w:r w:rsidRPr="009F0864">
        <w:rPr>
          <w:b/>
          <w:spacing w:val="-4"/>
        </w:rPr>
        <w:t xml:space="preserve"> </w:t>
      </w:r>
      <w:r w:rsidRPr="009F0864">
        <w:rPr>
          <w:b/>
          <w:spacing w:val="-2"/>
        </w:rPr>
        <w:t>arquitectónico:</w:t>
      </w:r>
      <w:r w:rsidRPr="009F0864">
        <w:rPr>
          <w:b/>
          <w:spacing w:val="-4"/>
        </w:rPr>
        <w:t xml:space="preserve"> </w:t>
      </w:r>
      <w:r w:rsidRPr="009F0864">
        <w:rPr>
          <w:spacing w:val="-2"/>
        </w:rPr>
        <w:t>Conforme</w:t>
      </w:r>
      <w:r w:rsidRPr="009F0864">
        <w:rPr>
          <w:spacing w:val="-3"/>
        </w:rPr>
        <w:t xml:space="preserve"> </w:t>
      </w:r>
      <w:r w:rsidRPr="009F0864">
        <w:rPr>
          <w:spacing w:val="-2"/>
        </w:rPr>
        <w:t>a</w:t>
      </w:r>
      <w:r w:rsidRPr="009F0864">
        <w:rPr>
          <w:spacing w:val="-3"/>
        </w:rPr>
        <w:t xml:space="preserve"> </w:t>
      </w:r>
      <w:r w:rsidRPr="009F0864">
        <w:rPr>
          <w:spacing w:val="-2"/>
        </w:rPr>
        <w:t>los planos</w:t>
      </w:r>
      <w:r w:rsidRPr="009F0864">
        <w:rPr>
          <w:spacing w:val="-3"/>
        </w:rPr>
        <w:t xml:space="preserve"> </w:t>
      </w:r>
      <w:r w:rsidRPr="009F0864">
        <w:rPr>
          <w:spacing w:val="-2"/>
        </w:rPr>
        <w:t>de</w:t>
      </w:r>
      <w:r w:rsidRPr="009F0864">
        <w:rPr>
          <w:spacing w:val="-4"/>
        </w:rPr>
        <w:t xml:space="preserve"> </w:t>
      </w:r>
      <w:r w:rsidRPr="009F0864">
        <w:rPr>
          <w:spacing w:val="-2"/>
        </w:rPr>
        <w:t>construcción</w:t>
      </w:r>
      <w:r w:rsidRPr="009F0864">
        <w:rPr>
          <w:spacing w:val="2"/>
        </w:rPr>
        <w:t xml:space="preserve"> </w:t>
      </w:r>
      <w:r w:rsidRPr="009F0864">
        <w:rPr>
          <w:spacing w:val="-2"/>
        </w:rPr>
        <w:t>y</w:t>
      </w:r>
      <w:r w:rsidRPr="009F0864">
        <w:rPr>
          <w:spacing w:val="-6"/>
        </w:rPr>
        <w:t xml:space="preserve"> </w:t>
      </w:r>
      <w:r w:rsidRPr="009F0864">
        <w:rPr>
          <w:spacing w:val="-2"/>
        </w:rPr>
        <w:t>las especificaciones</w:t>
      </w:r>
      <w:r w:rsidRPr="009F0864">
        <w:rPr>
          <w:spacing w:val="-1"/>
        </w:rPr>
        <w:t xml:space="preserve"> </w:t>
      </w:r>
      <w:r w:rsidRPr="009F0864">
        <w:rPr>
          <w:spacing w:val="-2"/>
        </w:rPr>
        <w:t>técnicas.</w:t>
      </w:r>
    </w:p>
    <w:p w14:paraId="04F8AC3E" w14:textId="77777777" w:rsidR="00800CC5" w:rsidRDefault="00800CC5" w:rsidP="00800CC5">
      <w:pPr>
        <w:pStyle w:val="Prrafodelista"/>
        <w:widowControl w:val="0"/>
        <w:numPr>
          <w:ilvl w:val="0"/>
          <w:numId w:val="17"/>
        </w:numPr>
        <w:tabs>
          <w:tab w:val="left" w:pos="519"/>
        </w:tabs>
        <w:autoSpaceDE w:val="0"/>
        <w:autoSpaceDN w:val="0"/>
        <w:spacing w:before="264"/>
        <w:ind w:left="0" w:right="14" w:firstLine="0"/>
        <w:jc w:val="both"/>
      </w:pPr>
      <w:r>
        <w:rPr>
          <w:b/>
        </w:rPr>
        <w:t>Empresa vinculada</w:t>
      </w:r>
      <w:r>
        <w:t>: Empresa subsidiaria, afiliada y/o controlante. Se considera que una empresa es subsidiaria a otra cuando esta última controla a aquella, y es afiliada con respecto a otra u otras, cuando todas se encuentran bajo un control común.</w:t>
      </w:r>
    </w:p>
    <w:p w14:paraId="52F47ABF" w14:textId="77777777" w:rsidR="00800CC5" w:rsidRDefault="00800CC5" w:rsidP="00800CC5">
      <w:pPr>
        <w:pStyle w:val="Prrafodelista"/>
        <w:widowControl w:val="0"/>
        <w:numPr>
          <w:ilvl w:val="0"/>
          <w:numId w:val="17"/>
        </w:numPr>
        <w:tabs>
          <w:tab w:val="left" w:pos="519"/>
        </w:tabs>
        <w:autoSpaceDE w:val="0"/>
        <w:autoSpaceDN w:val="0"/>
        <w:spacing w:before="267"/>
        <w:ind w:left="0" w:right="11" w:firstLine="0"/>
        <w:jc w:val="both"/>
      </w:pPr>
      <w:r>
        <w:rPr>
          <w:b/>
        </w:rPr>
        <w:t>Gestión de Riesgos</w:t>
      </w:r>
      <w:r>
        <w:t>: Es un proceso para identificar, evaluar, manejar y controlar acontecimientos</w:t>
      </w:r>
      <w:r>
        <w:rPr>
          <w:spacing w:val="-14"/>
        </w:rPr>
        <w:t xml:space="preserve"> </w:t>
      </w:r>
      <w:r>
        <w:t>o</w:t>
      </w:r>
      <w:r>
        <w:rPr>
          <w:spacing w:val="-14"/>
        </w:rPr>
        <w:t xml:space="preserve"> </w:t>
      </w:r>
      <w:r>
        <w:t>situaciones</w:t>
      </w:r>
      <w:r>
        <w:rPr>
          <w:spacing w:val="-14"/>
        </w:rPr>
        <w:t xml:space="preserve"> </w:t>
      </w:r>
      <w:r>
        <w:t>potenciales,</w:t>
      </w:r>
      <w:r>
        <w:rPr>
          <w:spacing w:val="-13"/>
        </w:rPr>
        <w:t xml:space="preserve"> </w:t>
      </w:r>
      <w:r>
        <w:t>con</w:t>
      </w:r>
      <w:r>
        <w:rPr>
          <w:spacing w:val="-14"/>
        </w:rPr>
        <w:t xml:space="preserve"> </w:t>
      </w:r>
      <w:r>
        <w:t>el</w:t>
      </w:r>
      <w:r>
        <w:rPr>
          <w:spacing w:val="-14"/>
        </w:rPr>
        <w:t xml:space="preserve"> </w:t>
      </w:r>
      <w:r>
        <w:t>fin</w:t>
      </w:r>
      <w:r>
        <w:rPr>
          <w:spacing w:val="-13"/>
        </w:rPr>
        <w:t xml:space="preserve"> </w:t>
      </w:r>
      <w:r>
        <w:t>de</w:t>
      </w:r>
      <w:r>
        <w:rPr>
          <w:spacing w:val="-12"/>
        </w:rPr>
        <w:t xml:space="preserve"> </w:t>
      </w:r>
      <w:r>
        <w:t>proporcionar</w:t>
      </w:r>
      <w:r>
        <w:rPr>
          <w:spacing w:val="-14"/>
        </w:rPr>
        <w:t xml:space="preserve"> </w:t>
      </w:r>
      <w:r>
        <w:t>un</w:t>
      </w:r>
      <w:r>
        <w:rPr>
          <w:spacing w:val="-13"/>
        </w:rPr>
        <w:t xml:space="preserve"> </w:t>
      </w:r>
      <w:r>
        <w:t>aseguramiento</w:t>
      </w:r>
      <w:r>
        <w:rPr>
          <w:spacing w:val="-14"/>
        </w:rPr>
        <w:t xml:space="preserve"> </w:t>
      </w:r>
      <w:r>
        <w:t>razonable respecto del alcance de los objetivos de la organización.</w:t>
      </w:r>
    </w:p>
    <w:p w14:paraId="0815E262" w14:textId="77777777" w:rsidR="00800CC5" w:rsidRDefault="00800CC5" w:rsidP="00800CC5">
      <w:pPr>
        <w:pStyle w:val="Prrafodelista"/>
        <w:widowControl w:val="0"/>
        <w:numPr>
          <w:ilvl w:val="0"/>
          <w:numId w:val="17"/>
        </w:numPr>
        <w:tabs>
          <w:tab w:val="left" w:pos="519"/>
        </w:tabs>
        <w:autoSpaceDE w:val="0"/>
        <w:autoSpaceDN w:val="0"/>
        <w:spacing w:before="272"/>
        <w:ind w:left="0" w:right="16" w:firstLine="0"/>
        <w:jc w:val="both"/>
      </w:pPr>
      <w:r>
        <w:rPr>
          <w:b/>
        </w:rPr>
        <w:t xml:space="preserve">Informe pericial: </w:t>
      </w:r>
      <w:r>
        <w:t>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w:t>
      </w:r>
    </w:p>
    <w:p w14:paraId="4A9A79C8" w14:textId="77777777" w:rsidR="00800CC5" w:rsidRDefault="00800CC5" w:rsidP="00800CC5">
      <w:pPr>
        <w:pStyle w:val="Prrafodelista"/>
        <w:widowControl w:val="0"/>
        <w:numPr>
          <w:ilvl w:val="0"/>
          <w:numId w:val="17"/>
        </w:numPr>
        <w:tabs>
          <w:tab w:val="left" w:pos="519"/>
        </w:tabs>
        <w:autoSpaceDE w:val="0"/>
        <w:autoSpaceDN w:val="0"/>
        <w:spacing w:before="267"/>
        <w:ind w:left="0" w:right="14" w:firstLine="0"/>
        <w:jc w:val="both"/>
      </w:pPr>
      <w:r w:rsidRPr="009F0864">
        <w:rPr>
          <w:b/>
        </w:rPr>
        <w:t>Oferente/proponente habilitado</w:t>
      </w:r>
      <w:r>
        <w:t>: Aquel que participa en el proceso de selección y resulta habilitado en la fase de Evaluación Técnica del Proceso.</w:t>
      </w:r>
    </w:p>
    <w:p w14:paraId="233EBFA1" w14:textId="77777777" w:rsidR="00800CC5" w:rsidRDefault="00800CC5" w:rsidP="00800CC5">
      <w:pPr>
        <w:pStyle w:val="Prrafodelista"/>
        <w:widowControl w:val="0"/>
        <w:numPr>
          <w:ilvl w:val="0"/>
          <w:numId w:val="17"/>
        </w:numPr>
        <w:tabs>
          <w:tab w:val="left" w:pos="519"/>
        </w:tabs>
        <w:autoSpaceDE w:val="0"/>
        <w:autoSpaceDN w:val="0"/>
        <w:spacing w:before="264"/>
        <w:ind w:left="0" w:right="8" w:firstLine="0"/>
        <w:jc w:val="both"/>
      </w:pPr>
      <w:r>
        <w:rPr>
          <w:b/>
        </w:rPr>
        <w:t xml:space="preserve">Obras: </w:t>
      </w:r>
      <w:r>
        <w:t xml:space="preserve">Son los trabajos relacionados con la construcción, reconstrucción, demolición, reparación o renovación de edificios, vialidad, transporte, estructuras o instalaciones, la </w:t>
      </w:r>
      <w:r>
        <w:lastRenderedPageBreak/>
        <w:t>preparación del terreno,</w:t>
      </w:r>
      <w:r>
        <w:rPr>
          <w:spacing w:val="-2"/>
        </w:rPr>
        <w:t xml:space="preserve"> </w:t>
      </w:r>
      <w:r>
        <w:t>la excavación, la edificación, la provisión e instalación de equipo fijo, la decoración y el acabado, y los servicios accesorios a esos trabajos, como la perforación, la labor topográfica,</w:t>
      </w:r>
      <w:r>
        <w:rPr>
          <w:spacing w:val="-7"/>
        </w:rPr>
        <w:t xml:space="preserve"> </w:t>
      </w:r>
      <w:r>
        <w:t>la</w:t>
      </w:r>
      <w:r>
        <w:rPr>
          <w:spacing w:val="-5"/>
        </w:rPr>
        <w:t xml:space="preserve"> </w:t>
      </w:r>
      <w:r>
        <w:t>fotografía</w:t>
      </w:r>
      <w:r>
        <w:rPr>
          <w:spacing w:val="-11"/>
        </w:rPr>
        <w:t xml:space="preserve"> </w:t>
      </w:r>
      <w:r>
        <w:t>por</w:t>
      </w:r>
      <w:r>
        <w:rPr>
          <w:spacing w:val="-3"/>
        </w:rPr>
        <w:t xml:space="preserve"> </w:t>
      </w:r>
      <w:r>
        <w:t>satélite,</w:t>
      </w:r>
      <w:r>
        <w:rPr>
          <w:spacing w:val="-5"/>
        </w:rPr>
        <w:t xml:space="preserve"> </w:t>
      </w:r>
      <w:r>
        <w:t>los</w:t>
      </w:r>
      <w:r>
        <w:rPr>
          <w:spacing w:val="-5"/>
        </w:rPr>
        <w:t xml:space="preserve"> </w:t>
      </w:r>
      <w:r>
        <w:t>estudios</w:t>
      </w:r>
      <w:r>
        <w:rPr>
          <w:spacing w:val="-7"/>
        </w:rPr>
        <w:t xml:space="preserve"> </w:t>
      </w:r>
      <w:r>
        <w:t>sísmicos</w:t>
      </w:r>
      <w:r>
        <w:rPr>
          <w:spacing w:val="-2"/>
        </w:rPr>
        <w:t xml:space="preserve"> </w:t>
      </w:r>
      <w:r>
        <w:t>y</w:t>
      </w:r>
      <w:r>
        <w:rPr>
          <w:spacing w:val="-3"/>
        </w:rPr>
        <w:t xml:space="preserve"> </w:t>
      </w:r>
      <w:r>
        <w:t>otros</w:t>
      </w:r>
      <w:r>
        <w:rPr>
          <w:spacing w:val="-3"/>
        </w:rPr>
        <w:t xml:space="preserve"> </w:t>
      </w:r>
      <w:r>
        <w:t>servicios</w:t>
      </w:r>
      <w:r>
        <w:rPr>
          <w:spacing w:val="-9"/>
        </w:rPr>
        <w:t xml:space="preserve"> </w:t>
      </w:r>
      <w:r>
        <w:t>similares</w:t>
      </w:r>
      <w:r>
        <w:rPr>
          <w:spacing w:val="-2"/>
        </w:rPr>
        <w:t xml:space="preserve"> </w:t>
      </w:r>
      <w:r>
        <w:t>estipulados en el contrato, si el valor de esos servicios no excede del de las propias obras.</w:t>
      </w:r>
    </w:p>
    <w:p w14:paraId="394A5263" w14:textId="77777777" w:rsidR="00800CC5" w:rsidRDefault="00800CC5" w:rsidP="00800CC5">
      <w:pPr>
        <w:pStyle w:val="Textoindependiente"/>
        <w:spacing w:before="4"/>
      </w:pPr>
    </w:p>
    <w:p w14:paraId="73478411" w14:textId="77777777" w:rsidR="00800CC5" w:rsidRDefault="00800CC5" w:rsidP="00800CC5">
      <w:pPr>
        <w:pStyle w:val="Prrafodelista"/>
        <w:widowControl w:val="0"/>
        <w:numPr>
          <w:ilvl w:val="0"/>
          <w:numId w:val="17"/>
        </w:numPr>
        <w:tabs>
          <w:tab w:val="left" w:pos="519"/>
        </w:tabs>
        <w:autoSpaceDE w:val="0"/>
        <w:autoSpaceDN w:val="0"/>
        <w:spacing w:before="1"/>
        <w:ind w:left="0" w:right="20" w:firstLine="0"/>
        <w:jc w:val="both"/>
      </w:pPr>
      <w:r>
        <w:rPr>
          <w:b/>
        </w:rPr>
        <w:t>Obra adicional o complementaria</w:t>
      </w:r>
      <w:r>
        <w:t xml:space="preserve">: Aquella no considerada en los documentos del presente pliego de condiciones ni sus fichas técnicas, especificaciones o términos de referencia, cuya realización resulta indispensable y/o necesaria para dar cumplimiento a la meta prevista de la obra principal y que dé lugar a un presupuesto adicional que no supere el 25% del monto total </w:t>
      </w:r>
      <w:r>
        <w:rPr>
          <w:spacing w:val="-2"/>
        </w:rPr>
        <w:t>adjudicado.</w:t>
      </w:r>
    </w:p>
    <w:p w14:paraId="19A273CB" w14:textId="77777777" w:rsidR="00800CC5" w:rsidRDefault="00800CC5" w:rsidP="00800CC5">
      <w:pPr>
        <w:pStyle w:val="Prrafodelista"/>
        <w:widowControl w:val="0"/>
        <w:numPr>
          <w:ilvl w:val="0"/>
          <w:numId w:val="17"/>
        </w:numPr>
        <w:tabs>
          <w:tab w:val="left" w:pos="519"/>
        </w:tabs>
        <w:autoSpaceDE w:val="0"/>
        <w:autoSpaceDN w:val="0"/>
        <w:spacing w:before="272"/>
        <w:ind w:left="0" w:firstLine="0"/>
        <w:jc w:val="both"/>
      </w:pPr>
      <w:r>
        <w:rPr>
          <w:b/>
        </w:rPr>
        <w:t>Planos</w:t>
      </w:r>
      <w:r>
        <w:rPr>
          <w:b/>
          <w:spacing w:val="-15"/>
        </w:rPr>
        <w:t xml:space="preserve"> </w:t>
      </w:r>
      <w:r>
        <w:rPr>
          <w:b/>
        </w:rPr>
        <w:t>detallados:</w:t>
      </w:r>
      <w:r>
        <w:rPr>
          <w:b/>
          <w:spacing w:val="-9"/>
        </w:rPr>
        <w:t xml:space="preserve"> </w:t>
      </w:r>
      <w:r>
        <w:t>Los</w:t>
      </w:r>
      <w:r>
        <w:rPr>
          <w:spacing w:val="-9"/>
        </w:rPr>
        <w:t xml:space="preserve"> </w:t>
      </w:r>
      <w:r>
        <w:t>planos</w:t>
      </w:r>
      <w:r>
        <w:rPr>
          <w:spacing w:val="-10"/>
        </w:rPr>
        <w:t xml:space="preserve"> </w:t>
      </w:r>
      <w:r>
        <w:t>proporcionados</w:t>
      </w:r>
      <w:r>
        <w:rPr>
          <w:spacing w:val="-10"/>
        </w:rPr>
        <w:t xml:space="preserve"> </w:t>
      </w:r>
      <w:r>
        <w:t>por</w:t>
      </w:r>
      <w:r>
        <w:rPr>
          <w:spacing w:val="-10"/>
        </w:rPr>
        <w:t xml:space="preserve"> </w:t>
      </w:r>
      <w:r>
        <w:t>la</w:t>
      </w:r>
      <w:r>
        <w:rPr>
          <w:spacing w:val="-10"/>
        </w:rPr>
        <w:t xml:space="preserve"> </w:t>
      </w:r>
      <w:r>
        <w:t>institución</w:t>
      </w:r>
      <w:r>
        <w:rPr>
          <w:spacing w:val="-9"/>
        </w:rPr>
        <w:t xml:space="preserve"> </w:t>
      </w:r>
      <w:r>
        <w:t>contratante</w:t>
      </w:r>
      <w:r>
        <w:rPr>
          <w:spacing w:val="-9"/>
        </w:rPr>
        <w:t xml:space="preserve"> </w:t>
      </w:r>
      <w:r>
        <w:t>al</w:t>
      </w:r>
      <w:r>
        <w:rPr>
          <w:spacing w:val="-9"/>
        </w:rPr>
        <w:t xml:space="preserve"> </w:t>
      </w:r>
      <w:r>
        <w:rPr>
          <w:spacing w:val="-2"/>
        </w:rPr>
        <w:t>contratista.</w:t>
      </w:r>
    </w:p>
    <w:p w14:paraId="0840F0B7" w14:textId="77777777" w:rsidR="00800CC5" w:rsidRDefault="00800CC5" w:rsidP="00800CC5">
      <w:pPr>
        <w:pStyle w:val="Prrafodelista"/>
        <w:widowControl w:val="0"/>
        <w:numPr>
          <w:ilvl w:val="0"/>
          <w:numId w:val="17"/>
        </w:numPr>
        <w:tabs>
          <w:tab w:val="left" w:pos="519"/>
        </w:tabs>
        <w:autoSpaceDE w:val="0"/>
        <w:autoSpaceDN w:val="0"/>
        <w:spacing w:before="267"/>
        <w:ind w:left="0" w:right="14" w:firstLine="0"/>
        <w:jc w:val="both"/>
      </w:pPr>
      <w:r w:rsidRPr="009F0864">
        <w:rPr>
          <w:b/>
        </w:rPr>
        <w:t xml:space="preserve">Residente de obra: </w:t>
      </w:r>
      <w:r>
        <w:t>Es toda persona física, ingeniero o arquitecto, colegiada, representante permanente del director responsable de la obra en el lugar de la misma, que asume la función técnica</w:t>
      </w:r>
      <w:r w:rsidRPr="009F0864">
        <w:rPr>
          <w:spacing w:val="-7"/>
        </w:rPr>
        <w:t xml:space="preserve"> </w:t>
      </w:r>
      <w:r>
        <w:t>y/o</w:t>
      </w:r>
      <w:r w:rsidRPr="009F0864">
        <w:rPr>
          <w:spacing w:val="-7"/>
        </w:rPr>
        <w:t xml:space="preserve"> </w:t>
      </w:r>
      <w:r>
        <w:t>administrativa</w:t>
      </w:r>
      <w:r w:rsidRPr="009F0864">
        <w:rPr>
          <w:spacing w:val="-6"/>
        </w:rPr>
        <w:t xml:space="preserve"> </w:t>
      </w:r>
      <w:r>
        <w:t>de</w:t>
      </w:r>
      <w:r w:rsidRPr="009F0864">
        <w:rPr>
          <w:spacing w:val="-7"/>
        </w:rPr>
        <w:t xml:space="preserve"> </w:t>
      </w:r>
      <w:r>
        <w:t>dirigir,</w:t>
      </w:r>
      <w:r w:rsidRPr="009F0864">
        <w:rPr>
          <w:spacing w:val="-7"/>
        </w:rPr>
        <w:t xml:space="preserve"> </w:t>
      </w:r>
      <w:r>
        <w:t>controlar</w:t>
      </w:r>
      <w:r w:rsidRPr="009F0864">
        <w:rPr>
          <w:spacing w:val="-8"/>
        </w:rPr>
        <w:t xml:space="preserve"> </w:t>
      </w:r>
      <w:r>
        <w:t>y/o</w:t>
      </w:r>
      <w:r w:rsidRPr="009F0864">
        <w:rPr>
          <w:spacing w:val="-7"/>
        </w:rPr>
        <w:t xml:space="preserve"> </w:t>
      </w:r>
      <w:r>
        <w:t>coordinar</w:t>
      </w:r>
      <w:r w:rsidRPr="009F0864">
        <w:rPr>
          <w:spacing w:val="-7"/>
        </w:rPr>
        <w:t xml:space="preserve"> </w:t>
      </w:r>
      <w:r>
        <w:t>su</w:t>
      </w:r>
      <w:r w:rsidRPr="009F0864">
        <w:rPr>
          <w:spacing w:val="-6"/>
        </w:rPr>
        <w:t xml:space="preserve"> </w:t>
      </w:r>
      <w:r>
        <w:t>ejecución</w:t>
      </w:r>
      <w:r w:rsidRPr="009F0864">
        <w:rPr>
          <w:spacing w:val="-5"/>
        </w:rPr>
        <w:t xml:space="preserve"> </w:t>
      </w:r>
      <w:r>
        <w:t>material</w:t>
      </w:r>
      <w:r w:rsidRPr="009F0864">
        <w:rPr>
          <w:spacing w:val="-5"/>
        </w:rPr>
        <w:t xml:space="preserve"> </w:t>
      </w:r>
      <w:r>
        <w:t>y</w:t>
      </w:r>
      <w:r w:rsidRPr="009F0864">
        <w:rPr>
          <w:spacing w:val="-7"/>
        </w:rPr>
        <w:t xml:space="preserve"> </w:t>
      </w:r>
      <w:r>
        <w:t>de</w:t>
      </w:r>
      <w:r w:rsidRPr="009F0864">
        <w:rPr>
          <w:spacing w:val="-10"/>
        </w:rPr>
        <w:t xml:space="preserve"> </w:t>
      </w:r>
      <w:r>
        <w:t>verificar cualitativa</w:t>
      </w:r>
      <w:r w:rsidRPr="009F0864">
        <w:rPr>
          <w:spacing w:val="-14"/>
        </w:rPr>
        <w:t xml:space="preserve"> </w:t>
      </w:r>
      <w:r>
        <w:t>y</w:t>
      </w:r>
      <w:r w:rsidRPr="009F0864">
        <w:rPr>
          <w:spacing w:val="-14"/>
        </w:rPr>
        <w:t xml:space="preserve"> </w:t>
      </w:r>
      <w:r>
        <w:t>cuantitativamente</w:t>
      </w:r>
      <w:r w:rsidRPr="009F0864">
        <w:rPr>
          <w:spacing w:val="-14"/>
        </w:rPr>
        <w:t xml:space="preserve"> </w:t>
      </w:r>
      <w:r>
        <w:t>todos</w:t>
      </w:r>
      <w:r w:rsidRPr="009F0864">
        <w:rPr>
          <w:spacing w:val="-13"/>
        </w:rPr>
        <w:t xml:space="preserve"> </w:t>
      </w:r>
      <w:r>
        <w:t>los</w:t>
      </w:r>
      <w:r w:rsidRPr="009F0864">
        <w:rPr>
          <w:spacing w:val="-14"/>
        </w:rPr>
        <w:t xml:space="preserve"> </w:t>
      </w:r>
      <w:r>
        <w:t>procesos,</w:t>
      </w:r>
      <w:r w:rsidRPr="009F0864">
        <w:rPr>
          <w:spacing w:val="-14"/>
        </w:rPr>
        <w:t xml:space="preserve"> </w:t>
      </w:r>
      <w:r>
        <w:t>de</w:t>
      </w:r>
      <w:r w:rsidRPr="009F0864">
        <w:rPr>
          <w:spacing w:val="-14"/>
        </w:rPr>
        <w:t xml:space="preserve"> </w:t>
      </w:r>
      <w:r>
        <w:t>acuerdo</w:t>
      </w:r>
      <w:r w:rsidRPr="009F0864">
        <w:rPr>
          <w:spacing w:val="-13"/>
        </w:rPr>
        <w:t xml:space="preserve"> </w:t>
      </w:r>
      <w:r>
        <w:t>a</w:t>
      </w:r>
      <w:r w:rsidRPr="009F0864">
        <w:rPr>
          <w:spacing w:val="-14"/>
        </w:rPr>
        <w:t xml:space="preserve"> </w:t>
      </w:r>
      <w:r>
        <w:t>los</w:t>
      </w:r>
      <w:r w:rsidRPr="009F0864">
        <w:rPr>
          <w:spacing w:val="-14"/>
        </w:rPr>
        <w:t xml:space="preserve"> </w:t>
      </w:r>
      <w:r>
        <w:t>planos</w:t>
      </w:r>
      <w:r w:rsidRPr="009F0864">
        <w:rPr>
          <w:spacing w:val="-14"/>
        </w:rPr>
        <w:t xml:space="preserve"> </w:t>
      </w:r>
      <w:r>
        <w:t>y</w:t>
      </w:r>
      <w:r w:rsidRPr="009F0864">
        <w:rPr>
          <w:spacing w:val="-13"/>
        </w:rPr>
        <w:t xml:space="preserve"> </w:t>
      </w:r>
      <w:r>
        <w:t>a</w:t>
      </w:r>
      <w:r w:rsidRPr="009F0864">
        <w:rPr>
          <w:spacing w:val="-14"/>
        </w:rPr>
        <w:t xml:space="preserve"> </w:t>
      </w:r>
      <w:r>
        <w:t>las</w:t>
      </w:r>
      <w:r w:rsidRPr="009F0864">
        <w:rPr>
          <w:spacing w:val="-14"/>
        </w:rPr>
        <w:t xml:space="preserve"> </w:t>
      </w:r>
      <w:r>
        <w:t>especificaciones, y bajo la coordinación del director. En ningún caso las acciones que realiza el residente de obra exoneran de responsabilidad al director Responsable de la obra.</w:t>
      </w:r>
    </w:p>
    <w:p w14:paraId="3E5F5846" w14:textId="77777777" w:rsidR="00800CC5" w:rsidRDefault="00800CC5" w:rsidP="00800CC5">
      <w:pPr>
        <w:pStyle w:val="Prrafodelista"/>
        <w:widowControl w:val="0"/>
        <w:numPr>
          <w:ilvl w:val="0"/>
          <w:numId w:val="17"/>
        </w:numPr>
        <w:tabs>
          <w:tab w:val="left" w:pos="519"/>
        </w:tabs>
        <w:autoSpaceDE w:val="0"/>
        <w:autoSpaceDN w:val="0"/>
        <w:spacing w:before="267"/>
        <w:ind w:left="0" w:right="14" w:firstLine="0"/>
        <w:jc w:val="both"/>
      </w:pPr>
      <w:r w:rsidRPr="009F0864">
        <w:rPr>
          <w:b/>
        </w:rPr>
        <w:t>Riesgo</w:t>
      </w:r>
      <w:r>
        <w:t>:</w:t>
      </w:r>
      <w:r w:rsidRPr="009F0864">
        <w:rPr>
          <w:spacing w:val="-9"/>
        </w:rPr>
        <w:t xml:space="preserve"> </w:t>
      </w:r>
      <w:r>
        <w:t>Efecto</w:t>
      </w:r>
      <w:r w:rsidRPr="009F0864">
        <w:rPr>
          <w:spacing w:val="-12"/>
        </w:rPr>
        <w:t xml:space="preserve"> </w:t>
      </w:r>
      <w:r>
        <w:t>de</w:t>
      </w:r>
      <w:r w:rsidRPr="009F0864">
        <w:rPr>
          <w:spacing w:val="-14"/>
        </w:rPr>
        <w:t xml:space="preserve"> </w:t>
      </w:r>
      <w:r>
        <w:t>la</w:t>
      </w:r>
      <w:r w:rsidRPr="009F0864">
        <w:rPr>
          <w:spacing w:val="-11"/>
        </w:rPr>
        <w:t xml:space="preserve"> </w:t>
      </w:r>
      <w:r>
        <w:t>incertidumbre</w:t>
      </w:r>
      <w:r w:rsidRPr="009F0864">
        <w:rPr>
          <w:spacing w:val="-14"/>
        </w:rPr>
        <w:t xml:space="preserve"> </w:t>
      </w:r>
      <w:r>
        <w:t>sobre</w:t>
      </w:r>
      <w:r w:rsidRPr="009F0864">
        <w:rPr>
          <w:spacing w:val="-12"/>
        </w:rPr>
        <w:t xml:space="preserve"> </w:t>
      </w:r>
      <w:r>
        <w:t>los</w:t>
      </w:r>
      <w:r w:rsidRPr="009F0864">
        <w:rPr>
          <w:spacing w:val="-10"/>
        </w:rPr>
        <w:t xml:space="preserve"> </w:t>
      </w:r>
      <w:r>
        <w:t>objetivos.</w:t>
      </w:r>
      <w:r w:rsidRPr="009F0864">
        <w:rPr>
          <w:spacing w:val="-11"/>
        </w:rPr>
        <w:t xml:space="preserve"> </w:t>
      </w:r>
      <w:r>
        <w:t>Puede</w:t>
      </w:r>
      <w:r w:rsidRPr="009F0864">
        <w:rPr>
          <w:spacing w:val="-14"/>
        </w:rPr>
        <w:t xml:space="preserve"> </w:t>
      </w:r>
      <w:r>
        <w:t>ser</w:t>
      </w:r>
      <w:r w:rsidRPr="009F0864">
        <w:rPr>
          <w:spacing w:val="-10"/>
        </w:rPr>
        <w:t xml:space="preserve"> </w:t>
      </w:r>
      <w:r>
        <w:t>positivo,</w:t>
      </w:r>
      <w:r w:rsidRPr="009F0864">
        <w:rPr>
          <w:spacing w:val="-12"/>
        </w:rPr>
        <w:t xml:space="preserve"> </w:t>
      </w:r>
      <w:r>
        <w:t>negativo</w:t>
      </w:r>
      <w:r w:rsidRPr="009F0864">
        <w:rPr>
          <w:spacing w:val="-9"/>
        </w:rPr>
        <w:t xml:space="preserve"> </w:t>
      </w:r>
      <w:r>
        <w:t>o</w:t>
      </w:r>
      <w:r w:rsidRPr="009F0864">
        <w:rPr>
          <w:spacing w:val="-12"/>
        </w:rPr>
        <w:t xml:space="preserve"> </w:t>
      </w:r>
      <w:r>
        <w:t>ambos, y puede abordar, crear o resultar en oportunidades y amenazas.</w:t>
      </w:r>
    </w:p>
    <w:p w14:paraId="7CCD603C" w14:textId="6ACA4D51" w:rsidR="00800CC5" w:rsidRPr="009D70C7" w:rsidRDefault="00800CC5" w:rsidP="00800CC5">
      <w:pPr>
        <w:numPr>
          <w:ilvl w:val="0"/>
          <w:numId w:val="17"/>
        </w:numPr>
        <w:pBdr>
          <w:top w:val="nil"/>
          <w:left w:val="nil"/>
          <w:bottom w:val="nil"/>
          <w:right w:val="nil"/>
          <w:between w:val="nil"/>
        </w:pBdr>
        <w:spacing w:before="240"/>
        <w:ind w:left="0" w:firstLine="0"/>
        <w:jc w:val="both"/>
        <w:rPr>
          <w:color w:val="000000"/>
        </w:rPr>
      </w:pPr>
      <w:r>
        <w:rPr>
          <w:b/>
        </w:rPr>
        <w:t>Supervisor o responsable</w:t>
      </w:r>
      <w:r>
        <w:t>: Persona natural o jurídica competente, responsable de dirigir o supervisar la ejecución del contrato de acuerdo con lo establecido en éste y en el pliego de condiciones,</w:t>
      </w:r>
      <w:r>
        <w:rPr>
          <w:spacing w:val="-5"/>
        </w:rPr>
        <w:t xml:space="preserve"> </w:t>
      </w:r>
      <w:r>
        <w:t>el</w:t>
      </w:r>
      <w:r>
        <w:rPr>
          <w:spacing w:val="-5"/>
        </w:rPr>
        <w:t xml:space="preserve"> </w:t>
      </w:r>
      <w:r>
        <w:t>diseño,</w:t>
      </w:r>
      <w:r>
        <w:rPr>
          <w:spacing w:val="-8"/>
        </w:rPr>
        <w:t xml:space="preserve"> </w:t>
      </w:r>
      <w:r>
        <w:t>planos,</w:t>
      </w:r>
      <w:r>
        <w:rPr>
          <w:spacing w:val="-8"/>
        </w:rPr>
        <w:t xml:space="preserve"> </w:t>
      </w:r>
      <w:r>
        <w:t>tiempo</w:t>
      </w:r>
      <w:r>
        <w:rPr>
          <w:spacing w:val="-9"/>
        </w:rPr>
        <w:t xml:space="preserve"> </w:t>
      </w:r>
      <w:r>
        <w:t>de</w:t>
      </w:r>
      <w:r>
        <w:rPr>
          <w:spacing w:val="-11"/>
        </w:rPr>
        <w:t xml:space="preserve"> </w:t>
      </w:r>
      <w:r>
        <w:t>ejecución,</w:t>
      </w:r>
      <w:r>
        <w:rPr>
          <w:spacing w:val="-5"/>
        </w:rPr>
        <w:t xml:space="preserve"> </w:t>
      </w:r>
      <w:r>
        <w:t>presupuestos</w:t>
      </w:r>
      <w:r>
        <w:rPr>
          <w:spacing w:val="-8"/>
        </w:rPr>
        <w:t xml:space="preserve"> </w:t>
      </w:r>
      <w:r>
        <w:t>y</w:t>
      </w:r>
      <w:r>
        <w:rPr>
          <w:spacing w:val="-11"/>
        </w:rPr>
        <w:t xml:space="preserve"> </w:t>
      </w:r>
      <w:r>
        <w:t>especificaciones</w:t>
      </w:r>
      <w:r>
        <w:rPr>
          <w:spacing w:val="-9"/>
        </w:rPr>
        <w:t xml:space="preserve"> </w:t>
      </w:r>
      <w:r>
        <w:t>técnicas</w:t>
      </w:r>
      <w:r>
        <w:rPr>
          <w:spacing w:val="-8"/>
        </w:rPr>
        <w:t xml:space="preserve"> </w:t>
      </w:r>
      <w:r>
        <w:t>y</w:t>
      </w:r>
      <w:r>
        <w:rPr>
          <w:spacing w:val="-6"/>
        </w:rPr>
        <w:t xml:space="preserve"> </w:t>
      </w:r>
      <w:r>
        <w:t>de construcción del Contrato de Obra.</w:t>
      </w:r>
    </w:p>
    <w:p w14:paraId="1E86DF1B" w14:textId="77777777" w:rsidR="0024500A" w:rsidRPr="009D70C7" w:rsidRDefault="0024500A" w:rsidP="00942280">
      <w:pPr>
        <w:pBdr>
          <w:top w:val="nil"/>
          <w:left w:val="nil"/>
          <w:bottom w:val="nil"/>
          <w:right w:val="nil"/>
          <w:between w:val="nil"/>
        </w:pBdr>
        <w:jc w:val="both"/>
        <w:rPr>
          <w:color w:val="0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22CC919E"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74FD31DA"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00B74A86" w:rsidRPr="00B74A86">
        <w:rPr>
          <w:b/>
        </w:rPr>
        <w:t>JUNTA MUNICIPAL HAT</w:t>
      </w:r>
      <w:r w:rsidR="003A0FE5">
        <w:rPr>
          <w:b/>
        </w:rPr>
        <w:t>ILLO</w:t>
      </w:r>
      <w:r w:rsidRPr="009D70C7">
        <w:rPr>
          <w:b/>
          <w:color w:val="800000"/>
        </w:rPr>
        <w:t>,</w:t>
      </w:r>
      <w:r w:rsidRPr="009D70C7">
        <w:rPr>
          <w:color w:val="C00000"/>
        </w:rPr>
        <w:t xml:space="preserve"> </w:t>
      </w:r>
      <w:r w:rsidRPr="009D70C7">
        <w:t xml:space="preserve">en un plazo no mayor de cinco (5) días hábiles luego de su suscripción conforme </w:t>
      </w:r>
      <w:r w:rsidR="00A07A3C" w:rsidRPr="009D70C7">
        <w:t>al artículo 1</w:t>
      </w:r>
      <w:r w:rsidR="00493203">
        <w:t>32</w:t>
      </w:r>
      <w:r w:rsidR="00A07A3C" w:rsidRPr="009D70C7">
        <w:t xml:space="preserve"> </w:t>
      </w:r>
      <w:r w:rsidRPr="009D70C7">
        <w:t>de</w:t>
      </w:r>
      <w:r w:rsidR="00493203">
        <w:t xml:space="preserve"> </w:t>
      </w:r>
      <w:r w:rsidRPr="009D70C7">
        <w:t>l</w:t>
      </w:r>
      <w:r w:rsidR="00493203">
        <w:t>a</w:t>
      </w:r>
      <w:r w:rsidRPr="009D70C7">
        <w:t xml:space="preserve"> </w:t>
      </w:r>
      <w:r w:rsidR="00493203">
        <w:t>Ley</w:t>
      </w:r>
      <w:r w:rsidRPr="009D70C7">
        <w:t xml:space="preserve"> </w:t>
      </w:r>
      <w:r w:rsidR="00B91586" w:rsidRPr="009D70C7">
        <w:t>núm</w:t>
      </w:r>
      <w:r w:rsidRPr="009D70C7">
        <w:t>. 4</w:t>
      </w:r>
      <w:r w:rsidR="00493203">
        <w:t>7</w:t>
      </w:r>
      <w:r w:rsidRPr="009D70C7">
        <w:t>-2</w:t>
      </w:r>
      <w:r w:rsidR="00493203">
        <w:t>5</w:t>
      </w:r>
      <w:r w:rsidRPr="009D70C7">
        <w:t xml:space="preserve">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3D9188B0"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 xml:space="preserve">La suscripción del presente Contrato en violación al régimen de prohibiciones e inhabilidades establecido en el artículo </w:t>
      </w:r>
      <w:r w:rsidR="001E2CCB">
        <w:t>38</w:t>
      </w:r>
      <w:r w:rsidR="001C1F54" w:rsidRPr="009D70C7">
        <w:t xml:space="preserve"> de la</w:t>
      </w:r>
      <w:r w:rsidR="00361391" w:rsidRPr="009D70C7">
        <w:t xml:space="preserve"> Ley </w:t>
      </w:r>
      <w:r w:rsidR="00B91586" w:rsidRPr="009D70C7">
        <w:t>núm</w:t>
      </w:r>
      <w:r w:rsidR="00361391" w:rsidRPr="009D70C7">
        <w:t xml:space="preserve">. </w:t>
      </w:r>
      <w:r w:rsidR="001E2CCB">
        <w:t>47</w:t>
      </w:r>
      <w:r w:rsidR="00361391" w:rsidRPr="009D70C7">
        <w:t>-</w:t>
      </w:r>
      <w:r w:rsidR="001E2CCB">
        <w:t>25</w:t>
      </w:r>
      <w:r w:rsidR="001C1F54" w:rsidRPr="009D70C7">
        <w:t xml:space="preserve"> sobre Contrataciones</w:t>
      </w:r>
      <w:r w:rsidR="001E2CCB">
        <w:t xml:space="preserve"> Publicas</w:t>
      </w:r>
      <w:r w:rsidR="001C1F54" w:rsidRPr="009D70C7">
        <w:t xml:space="preserve">, constituirá una causa de nulidad absoluta del Contrato en cualquier estado que se encuentre, sin perjuicio de otra acción que decida interponer </w:t>
      </w:r>
      <w:r w:rsidR="00B74A86" w:rsidRPr="00B74A86">
        <w:rPr>
          <w:b/>
        </w:rPr>
        <w:t>JUNTA MUNICIPAL HAT</w:t>
      </w:r>
      <w:r w:rsidR="003A0FE5">
        <w:rPr>
          <w:b/>
        </w:rPr>
        <w:t>ILLO</w:t>
      </w:r>
      <w:r w:rsidR="001C1F54" w:rsidRPr="009D70C7">
        <w:rPr>
          <w:b/>
          <w:color w:val="800000"/>
        </w:rPr>
        <w:t xml:space="preserv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0"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0"/>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443F03AC"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w:t>
      </w:r>
      <w:r w:rsidR="00AD4B94">
        <w:t>,</w:t>
      </w:r>
      <w:r w:rsidRPr="009D70C7">
        <w:t xml:space="preserve">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57872949"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C32718">
        <w:t xml:space="preserve"> </w:t>
      </w:r>
      <w:r w:rsidR="00C32718" w:rsidRPr="00C32718">
        <w:rPr>
          <w:b/>
        </w:rPr>
        <w:t>treinta (30)</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1945EC02" w14:textId="6A7934B0" w:rsidR="00CA6EFE" w:rsidRPr="00B74A86" w:rsidRDefault="006952F6" w:rsidP="00B74A86">
      <w:pPr>
        <w:jc w:val="both"/>
        <w:rPr>
          <w:bCs/>
        </w:rPr>
      </w:pPr>
      <w:r w:rsidRPr="009D70C7">
        <w:rPr>
          <w:b/>
          <w:bCs/>
        </w:rPr>
        <w:t>Artículo 3</w:t>
      </w:r>
      <w:r w:rsidR="00D56DC5">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w:t>
      </w:r>
      <w:r w:rsidR="00AD4B94">
        <w:t>153</w:t>
      </w:r>
      <w:r w:rsidR="00F42507" w:rsidRPr="009D70C7">
        <w:t xml:space="preserve"> de la Ley </w:t>
      </w:r>
      <w:r w:rsidR="00826557" w:rsidRPr="009D70C7">
        <w:t>núm</w:t>
      </w:r>
      <w:r w:rsidR="00F42507" w:rsidRPr="009D70C7">
        <w:t xml:space="preserve">. </w:t>
      </w:r>
      <w:r w:rsidR="00AD4B94">
        <w:t>47</w:t>
      </w:r>
      <w:r w:rsidR="00F42507" w:rsidRPr="009D70C7">
        <w:t>-</w:t>
      </w:r>
      <w:r w:rsidR="00AD4B94">
        <w:t>25</w:t>
      </w:r>
      <w:r w:rsidR="00F42507" w:rsidRPr="009D70C7">
        <w:t xml:space="preserve"> y su Reglamento </w:t>
      </w:r>
      <w:r w:rsidR="00826557" w:rsidRPr="009D70C7">
        <w:t>núm</w:t>
      </w:r>
      <w:r w:rsidR="006A7F2F" w:rsidRPr="009D70C7">
        <w:t xml:space="preserve">. </w:t>
      </w:r>
      <w:r w:rsidR="00AD4B94">
        <w:t>52</w:t>
      </w:r>
      <w:r w:rsidR="00F42507" w:rsidRPr="009D70C7">
        <w:t>-2</w:t>
      </w:r>
      <w:r w:rsidR="00AD4B94">
        <w:t>5</w:t>
      </w:r>
      <w:r w:rsidR="00F42507" w:rsidRPr="009D70C7">
        <w:t xml:space="preserve">,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lastRenderedPageBreak/>
        <w:t>EL CONTRATISTA</w:t>
      </w:r>
      <w:r w:rsidR="00916B52" w:rsidRPr="009D70C7">
        <w:t xml:space="preserve"> </w:t>
      </w:r>
      <w:r w:rsidR="001B418A" w:rsidRPr="009D70C7">
        <w:t>po</w:t>
      </w:r>
      <w:r w:rsidR="0060106F" w:rsidRPr="009D70C7">
        <w:t xml:space="preserve">r </w:t>
      </w:r>
      <w:r w:rsidR="00B74A86" w:rsidRPr="00B74A86">
        <w:rPr>
          <w:bCs/>
        </w:rPr>
        <w:t>causas técnicas o económicas no imputables al contratista, o por circunstancias de fuerza mayor o caso fortuito.</w:t>
      </w:r>
    </w:p>
    <w:p w14:paraId="12A3497A" w14:textId="77777777" w:rsidR="00D27A11" w:rsidRPr="009D70C7" w:rsidRDefault="00D27A11" w:rsidP="00942280">
      <w:pPr>
        <w:jc w:val="both"/>
        <w:rPr>
          <w:b/>
          <w:bCs/>
        </w:rPr>
      </w:pPr>
    </w:p>
    <w:p w14:paraId="1F958B5A" w14:textId="7407AEF1" w:rsidR="003B09A9" w:rsidRPr="009D70C7" w:rsidRDefault="006952F6" w:rsidP="00942280">
      <w:pPr>
        <w:jc w:val="both"/>
        <w:rPr>
          <w:b/>
          <w:bCs/>
        </w:rPr>
      </w:pPr>
      <w:r w:rsidRPr="009D70C7">
        <w:rPr>
          <w:b/>
          <w:bCs/>
        </w:rPr>
        <w:t>Artículo 3</w:t>
      </w:r>
      <w:r w:rsidR="00D56DC5">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El presente contrato podrá ser modificado de manera unilateral</w:t>
      </w:r>
      <w:r w:rsidR="00AD4B94">
        <w:t xml:space="preserve"> o por mutuo acuerdo</w:t>
      </w:r>
      <w:r w:rsidR="00C175F8" w:rsidRPr="009D70C7">
        <w:t xml:space="preserve">, como ejercicio de la facultad prevista en la </w:t>
      </w:r>
      <w:r w:rsidR="00692B27" w:rsidRPr="009D70C7">
        <w:t xml:space="preserve">Ley </w:t>
      </w:r>
      <w:r w:rsidR="00E44C7D" w:rsidRPr="009D70C7">
        <w:t>núm</w:t>
      </w:r>
      <w:r w:rsidR="00692B27" w:rsidRPr="009D70C7">
        <w:t xml:space="preserve">. </w:t>
      </w:r>
      <w:r w:rsidR="00AD4B94">
        <w:t>47</w:t>
      </w:r>
      <w:r w:rsidR="00692B27" w:rsidRPr="009D70C7">
        <w:t>-</w:t>
      </w:r>
      <w:r w:rsidR="00AD4B94">
        <w:t>25</w:t>
      </w:r>
      <w:r w:rsidR="00692B27" w:rsidRPr="009D70C7">
        <w:t xml:space="preserve"> y su </w:t>
      </w:r>
      <w:r w:rsidR="00AD4B94">
        <w:t>Reglamento de Aplicación</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1C8727C5" w14:textId="5E0D7ACD" w:rsidR="004203AB" w:rsidRPr="009D70C7" w:rsidRDefault="006952F6" w:rsidP="00942280">
      <w:pPr>
        <w:jc w:val="both"/>
      </w:pPr>
      <w:r w:rsidRPr="009D70C7">
        <w:rPr>
          <w:b/>
          <w:bCs/>
        </w:rPr>
        <w:t>Artículo 3</w:t>
      </w:r>
      <w:r w:rsidR="00D56DC5">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w:t>
      </w:r>
      <w:r w:rsidR="00AD4B94">
        <w:t>35</w:t>
      </w:r>
      <w:r w:rsidR="00EB672D" w:rsidRPr="009D70C7">
        <w:t xml:space="preserve"> </w:t>
      </w:r>
      <w:r w:rsidR="00AD4B94">
        <w:t xml:space="preserve">de la Ley </w:t>
      </w:r>
      <w:r w:rsidR="00E44C7D" w:rsidRPr="009D70C7">
        <w:t>núm</w:t>
      </w:r>
      <w:r w:rsidR="00EB672D" w:rsidRPr="009D70C7">
        <w:t>. 4</w:t>
      </w:r>
      <w:r w:rsidR="00AD4B94">
        <w:t>7</w:t>
      </w:r>
      <w:r w:rsidR="00EB672D" w:rsidRPr="009D70C7">
        <w:t>-2</w:t>
      </w:r>
      <w:r w:rsidR="00AD4B94">
        <w:t>5</w:t>
      </w:r>
      <w:r w:rsidR="00EB672D" w:rsidRPr="009D70C7">
        <w:t xml:space="preserve">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59E325AD" w:rsidR="00CA6EFE" w:rsidRPr="009D70C7" w:rsidRDefault="006952F6" w:rsidP="00942280">
      <w:pPr>
        <w:jc w:val="both"/>
        <w:rPr>
          <w:b/>
          <w:bCs/>
        </w:rPr>
      </w:pPr>
      <w:r w:rsidRPr="009D70C7">
        <w:rPr>
          <w:b/>
          <w:bCs/>
        </w:rPr>
        <w:t>Artículo 3</w:t>
      </w:r>
      <w:r w:rsidR="00D56DC5">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24C7C15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w:t>
      </w:r>
      <w:r w:rsidR="00A93E26">
        <w:rPr>
          <w:bCs/>
        </w:rPr>
        <w:t>150</w:t>
      </w:r>
      <w:r w:rsidR="00F57F41">
        <w:rPr>
          <w:bCs/>
        </w:rPr>
        <w:t xml:space="preserve"> </w:t>
      </w:r>
      <w:r w:rsidRPr="009D70C7">
        <w:rPr>
          <w:bCs/>
        </w:rPr>
        <w:t xml:space="preserve">de la Ley núm. </w:t>
      </w:r>
      <w:r w:rsidR="00F57F41">
        <w:rPr>
          <w:bCs/>
        </w:rPr>
        <w:t>47</w:t>
      </w:r>
      <w:r w:rsidRPr="009D70C7">
        <w:rPr>
          <w:bCs/>
        </w:rPr>
        <w:t>-</w:t>
      </w:r>
      <w:r w:rsidR="00F57F41">
        <w:rPr>
          <w:bCs/>
        </w:rPr>
        <w:t>25</w:t>
      </w:r>
      <w:r w:rsidRPr="009D70C7">
        <w:rPr>
          <w:bCs/>
        </w:rPr>
        <w:t>.</w:t>
      </w:r>
    </w:p>
    <w:p w14:paraId="485A1BC5" w14:textId="77777777" w:rsidR="00E175DF" w:rsidRPr="009D70C7" w:rsidRDefault="00E175DF" w:rsidP="00942280">
      <w:pPr>
        <w:jc w:val="both"/>
      </w:pPr>
    </w:p>
    <w:p w14:paraId="43E828C9" w14:textId="102FE4DC"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00D56DC5" w:rsidRPr="00D56DC5">
        <w:rPr>
          <w:b/>
          <w:bCs/>
        </w:rPr>
        <w:t xml:space="preserve">sesenta (60) </w:t>
      </w:r>
      <w:r w:rsidR="00A07F09" w:rsidRPr="00D56DC5">
        <w:rPr>
          <w:b/>
          <w:bCs/>
        </w:rPr>
        <w:t>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2FED951" w:rsidR="001611A1" w:rsidRPr="009D70C7" w:rsidRDefault="006952F6" w:rsidP="00942280">
      <w:pPr>
        <w:jc w:val="both"/>
        <w:rPr>
          <w:b/>
          <w:bCs/>
        </w:rPr>
      </w:pPr>
      <w:r w:rsidRPr="009D70C7">
        <w:rPr>
          <w:b/>
          <w:bCs/>
        </w:rPr>
        <w:t xml:space="preserve">Artículo </w:t>
      </w:r>
      <w:r w:rsidR="0076570A" w:rsidRPr="009D70C7">
        <w:rPr>
          <w:b/>
          <w:bCs/>
        </w:rPr>
        <w:t>3</w:t>
      </w:r>
      <w:r w:rsidR="00D56DC5">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artículo </w:t>
      </w:r>
      <w:r w:rsidR="00F57F41">
        <w:t>151</w:t>
      </w:r>
      <w:r w:rsidR="001611A1" w:rsidRPr="009D70C7">
        <w:t xml:space="preserve"> de la Ley </w:t>
      </w:r>
      <w:r w:rsidR="00E44C7D" w:rsidRPr="009D70C7">
        <w:t xml:space="preserve">núm. </w:t>
      </w:r>
      <w:r w:rsidR="00F57F41">
        <w:t>47</w:t>
      </w:r>
      <w:r w:rsidR="001611A1" w:rsidRPr="009D70C7">
        <w:t>-</w:t>
      </w:r>
      <w:r w:rsidR="00F57F41">
        <w:t>25</w:t>
      </w:r>
      <w:r w:rsidR="001611A1" w:rsidRPr="009D70C7">
        <w:t xml:space="preserve"> y su</w:t>
      </w:r>
      <w:r w:rsidR="00F57F41">
        <w:t xml:space="preserve"> Reglamento</w:t>
      </w:r>
      <w:r w:rsidR="001611A1" w:rsidRPr="009D70C7">
        <w:t xml:space="preserve">, quien tendrá un plazo de </w:t>
      </w:r>
      <w:r w:rsidR="00D56DC5" w:rsidRPr="00D56DC5">
        <w:rPr>
          <w:b/>
          <w:bCs/>
        </w:rPr>
        <w:t>treinta (30) días</w:t>
      </w:r>
      <w:r w:rsidR="00D56DC5">
        <w:rPr>
          <w:b/>
          <w:bCs/>
          <w:color w:val="C00000"/>
        </w:rPr>
        <w:t xml:space="preserve"> </w:t>
      </w:r>
      <w:r w:rsidR="001611A1" w:rsidRPr="009D70C7">
        <w:t>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lastRenderedPageBreak/>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05E3A443"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13AB4697" w14:textId="40F4EE50" w:rsidR="00F919DD" w:rsidRPr="00D56DC5" w:rsidRDefault="006952F6" w:rsidP="00942280">
      <w:pPr>
        <w:jc w:val="both"/>
        <w:rPr>
          <w:b/>
          <w:bCs/>
        </w:rPr>
      </w:pPr>
      <w:r w:rsidRPr="009D70C7">
        <w:rPr>
          <w:b/>
          <w:bCs/>
        </w:rPr>
        <w:t xml:space="preserve">Artículo </w:t>
      </w:r>
      <w:r w:rsidR="001611A1" w:rsidRPr="009D70C7">
        <w:rPr>
          <w:b/>
          <w:bCs/>
        </w:rPr>
        <w:t>3</w:t>
      </w:r>
      <w:r w:rsidR="00D56DC5">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F919DD" w:rsidRPr="00D56DC5">
        <w:t xml:space="preserve">concluir la construcción de la obra, conforme a las especificaciones técnicas y calidades exigidas en este pliego de condiciones, </w:t>
      </w:r>
      <w:r w:rsidR="00F919DD" w:rsidRPr="00D56DC5">
        <w:rPr>
          <w:b/>
          <w:bCs/>
        </w:rPr>
        <w:t>EL CONTRATISTA</w:t>
      </w:r>
      <w:r w:rsidR="00F919DD" w:rsidRPr="00D56DC5">
        <w:t xml:space="preserve"> hará entrega de la misma al personal designado por la institución como responsable de la recepción, quienes la recibirán con carácter provisional y levantarán el </w:t>
      </w:r>
      <w:r w:rsidR="00F919DD" w:rsidRPr="00D56DC5">
        <w:rPr>
          <w:b/>
          <w:bCs/>
        </w:rPr>
        <w:t>Certificado de Recepción Provisional</w:t>
      </w:r>
      <w:r w:rsidR="00F919DD" w:rsidRPr="00D56DC5">
        <w:t xml:space="preserve">, formalizada por </w:t>
      </w:r>
      <w:r w:rsidR="00D56DC5">
        <w:rPr>
          <w:b/>
          <w:bCs/>
        </w:rPr>
        <w:t>Licd</w:t>
      </w:r>
      <w:r w:rsidR="006B13BB">
        <w:rPr>
          <w:b/>
          <w:bCs/>
        </w:rPr>
        <w:t>a</w:t>
      </w:r>
      <w:r w:rsidR="00D56DC5">
        <w:rPr>
          <w:b/>
          <w:bCs/>
        </w:rPr>
        <w:t xml:space="preserve">. </w:t>
      </w:r>
      <w:r w:rsidR="006B13BB">
        <w:rPr>
          <w:b/>
          <w:bCs/>
        </w:rPr>
        <w:t>Rosa María del Pozo Romero</w:t>
      </w:r>
      <w:r w:rsidR="00D56DC5">
        <w:rPr>
          <w:b/>
          <w:bCs/>
        </w:rPr>
        <w:t xml:space="preserve"> </w:t>
      </w:r>
      <w:r w:rsidR="00F919DD" w:rsidRPr="00D56DC5">
        <w:t xml:space="preserve">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D56DC5" w:rsidRDefault="002D2C54" w:rsidP="00942280">
      <w:pPr>
        <w:jc w:val="both"/>
      </w:pPr>
      <w:r w:rsidRPr="00D56DC5">
        <w:rPr>
          <w:b/>
          <w:bCs/>
        </w:rPr>
        <w:t>Párrafo</w:t>
      </w:r>
      <w:r w:rsidR="000736BF" w:rsidRPr="00D56DC5">
        <w:rPr>
          <w:b/>
          <w:bCs/>
        </w:rPr>
        <w:t xml:space="preserve"> I</w:t>
      </w:r>
      <w:r w:rsidRPr="00D56DC5">
        <w:rPr>
          <w:b/>
          <w:bCs/>
        </w:rPr>
        <w:t>:</w:t>
      </w:r>
      <w:r w:rsidRPr="00D56DC5">
        <w:t xml:space="preserve"> </w:t>
      </w:r>
      <w:bookmarkStart w:id="11" w:name="_Toc185236386"/>
      <w:bookmarkStart w:id="12" w:name="_Toc185951531"/>
      <w:bookmarkStart w:id="13" w:name="_Toc192019928"/>
      <w:bookmarkStart w:id="14" w:name="_Toc193182274"/>
      <w:bookmarkStart w:id="15" w:name="_Toc196288212"/>
      <w:r w:rsidR="0018304E" w:rsidRPr="00D56DC5">
        <w:t xml:space="preserve">Tras la recepción provisional de las Obras, </w:t>
      </w:r>
      <w:r w:rsidR="0018304E" w:rsidRPr="00D56DC5">
        <w:rPr>
          <w:b/>
        </w:rPr>
        <w:t>EL CONTRATISTA</w:t>
      </w:r>
      <w:r w:rsidR="0018304E" w:rsidRPr="00D56DC5">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1F28E670" w:rsidR="0018304E" w:rsidRPr="00D56DC5" w:rsidRDefault="0018304E" w:rsidP="00942280">
      <w:pPr>
        <w:jc w:val="both"/>
      </w:pPr>
      <w:r w:rsidRPr="00D56DC5">
        <w:rPr>
          <w:b/>
          <w:bCs/>
        </w:rPr>
        <w:t>Párrafo II:</w:t>
      </w:r>
      <w:r w:rsidRPr="00D56DC5">
        <w:t xml:space="preserve"> De existir anomalías, </w:t>
      </w:r>
      <w:r w:rsidRPr="00D56DC5">
        <w:rPr>
          <w:b/>
          <w:bCs/>
        </w:rPr>
        <w:t>LA INSTITUCIÓN CONTRATANTE</w:t>
      </w:r>
      <w:r w:rsidRPr="00D56DC5">
        <w:t xml:space="preserve"> deberá notificar en un plazo de cinco (5) días hábiles, a </w:t>
      </w:r>
      <w:r w:rsidRPr="00D56DC5">
        <w:rPr>
          <w:b/>
          <w:bCs/>
        </w:rPr>
        <w:t>EL CONTRATISTA</w:t>
      </w:r>
      <w:r w:rsidRPr="00D56DC5">
        <w:t xml:space="preserve"> para que subsane los defectos y proceda, en un plazo no superior a </w:t>
      </w:r>
      <w:r w:rsidR="00C32718">
        <w:rPr>
          <w:b/>
          <w:bCs/>
        </w:rPr>
        <w:t>sesenta (60)</w:t>
      </w:r>
      <w:r w:rsidRPr="00D56DC5">
        <w:rPr>
          <w:b/>
          <w:bCs/>
        </w:rPr>
        <w:t xml:space="preserve"> días</w:t>
      </w:r>
      <w:r w:rsidRPr="00D56DC5">
        <w:rPr>
          <w:bCs/>
        </w:rPr>
        <w:t xml:space="preserve"> hábiles,</w:t>
      </w:r>
      <w:r w:rsidRPr="00D56DC5">
        <w:t xml:space="preserve"> a la corrección de los errores detectados.</w:t>
      </w:r>
    </w:p>
    <w:p w14:paraId="35C8E72E" w14:textId="77777777" w:rsidR="00982BB6" w:rsidRPr="009D70C7" w:rsidRDefault="00982BB6" w:rsidP="00942280">
      <w:pPr>
        <w:jc w:val="both"/>
        <w:rPr>
          <w:color w:val="0000FF"/>
        </w:rPr>
      </w:pPr>
    </w:p>
    <w:p w14:paraId="263E259F" w14:textId="751900C1" w:rsidR="00F919DD" w:rsidRPr="00C32718" w:rsidRDefault="006952F6" w:rsidP="00942280">
      <w:pPr>
        <w:jc w:val="both"/>
      </w:pPr>
      <w:r w:rsidRPr="009D70C7">
        <w:rPr>
          <w:b/>
          <w:bCs/>
        </w:rPr>
        <w:t xml:space="preserve">Artículo </w:t>
      </w:r>
      <w:r w:rsidR="00942280" w:rsidRPr="009D70C7">
        <w:rPr>
          <w:b/>
          <w:bCs/>
        </w:rPr>
        <w:t>3</w:t>
      </w:r>
      <w:r w:rsidR="00C32718">
        <w:rPr>
          <w:b/>
          <w:bCs/>
        </w:rPr>
        <w:t>8</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w:t>
      </w:r>
      <w:bookmarkEnd w:id="11"/>
      <w:bookmarkEnd w:id="12"/>
      <w:bookmarkEnd w:id="13"/>
      <w:bookmarkEnd w:id="14"/>
      <w:bookmarkEnd w:id="15"/>
      <w:r w:rsidR="00F919DD" w:rsidRPr="00C32718">
        <w:t xml:space="preserve">Una vez corregidas </w:t>
      </w:r>
      <w:r w:rsidR="000736BF" w:rsidRPr="00C32718">
        <w:t xml:space="preserve">por </w:t>
      </w:r>
      <w:r w:rsidR="000736BF" w:rsidRPr="00C32718">
        <w:rPr>
          <w:b/>
          <w:bCs/>
        </w:rPr>
        <w:t>EL CONTRATISTA</w:t>
      </w:r>
      <w:r w:rsidR="00F919DD" w:rsidRPr="00C32718">
        <w:t xml:space="preserve"> las fallas notificadas, </w:t>
      </w:r>
      <w:r w:rsidR="000736BF" w:rsidRPr="00C32718">
        <w:rPr>
          <w:b/>
          <w:bCs/>
        </w:rPr>
        <w:t>LA INSTITUCIÓN CONTRATANTE</w:t>
      </w:r>
      <w:r w:rsidR="000736BF" w:rsidRPr="00C32718">
        <w:t xml:space="preserve"> </w:t>
      </w:r>
      <w:r w:rsidR="00F919DD" w:rsidRPr="00C32718">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C32718" w:rsidRDefault="00F919DD" w:rsidP="00942280">
      <w:pPr>
        <w:jc w:val="both"/>
      </w:pPr>
    </w:p>
    <w:p w14:paraId="6AFBFA3B" w14:textId="3B4AF82A" w:rsidR="00F919DD" w:rsidRPr="00C32718" w:rsidRDefault="00DB52CD" w:rsidP="00942280">
      <w:pPr>
        <w:jc w:val="both"/>
      </w:pPr>
      <w:r w:rsidRPr="00C32718">
        <w:rPr>
          <w:b/>
          <w:bCs/>
        </w:rPr>
        <w:t>Párrafo I</w:t>
      </w:r>
      <w:r w:rsidRPr="00C32718">
        <w:t xml:space="preserve">: </w:t>
      </w:r>
      <w:r w:rsidR="00F919DD" w:rsidRPr="00C32718">
        <w:t xml:space="preserve">Para que la obra sea recibida por </w:t>
      </w:r>
      <w:r w:rsidR="00590572" w:rsidRPr="00C32718">
        <w:t xml:space="preserve">la institución contratante </w:t>
      </w:r>
      <w:r w:rsidR="00F919DD" w:rsidRPr="00C32718">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1E85EB84" w:rsidR="00F919DD" w:rsidRPr="00C32718" w:rsidRDefault="00C05B0F" w:rsidP="00942280">
      <w:pPr>
        <w:jc w:val="both"/>
      </w:pPr>
      <w:r w:rsidRPr="00C32718">
        <w:rPr>
          <w:b/>
          <w:bCs/>
        </w:rPr>
        <w:t>Párrafo II:</w:t>
      </w:r>
      <w:r w:rsidRPr="00C32718">
        <w:t xml:space="preserve"> </w:t>
      </w:r>
      <w:r w:rsidR="00F919DD" w:rsidRPr="00C32718">
        <w:t xml:space="preserve">Si </w:t>
      </w:r>
      <w:r w:rsidR="00C32718" w:rsidRPr="00C32718">
        <w:rPr>
          <w:b/>
          <w:bCs/>
        </w:rPr>
        <w:t>Licd</w:t>
      </w:r>
      <w:r w:rsidR="006B13BB">
        <w:rPr>
          <w:b/>
          <w:bCs/>
        </w:rPr>
        <w:t>a</w:t>
      </w:r>
      <w:r w:rsidR="00C32718" w:rsidRPr="00C32718">
        <w:rPr>
          <w:b/>
          <w:bCs/>
        </w:rPr>
        <w:t xml:space="preserve">. </w:t>
      </w:r>
      <w:r w:rsidR="006B13BB">
        <w:rPr>
          <w:b/>
          <w:bCs/>
        </w:rPr>
        <w:t xml:space="preserve">Rosa </w:t>
      </w:r>
      <w:proofErr w:type="spellStart"/>
      <w:r w:rsidR="006B13BB">
        <w:rPr>
          <w:b/>
          <w:bCs/>
        </w:rPr>
        <w:t>Maria</w:t>
      </w:r>
      <w:proofErr w:type="spellEnd"/>
      <w:r w:rsidR="006B13BB">
        <w:rPr>
          <w:b/>
          <w:bCs/>
        </w:rPr>
        <w:t xml:space="preserve"> Del Pozo Romero </w:t>
      </w:r>
      <w:r w:rsidR="00C32718" w:rsidRPr="00C32718">
        <w:rPr>
          <w:b/>
          <w:bCs/>
        </w:rPr>
        <w:t>y el comité de recepción</w:t>
      </w:r>
      <w:r w:rsidRPr="00C32718">
        <w:t xml:space="preserve"> </w:t>
      </w:r>
      <w:r w:rsidR="00F919DD" w:rsidRPr="00C32718">
        <w:t xml:space="preserve">no presenta nuevas objeciones y considera que la obra ha sido ejecutada conforme a todos los requerimientos, se levantará el </w:t>
      </w:r>
      <w:r w:rsidR="00F919DD" w:rsidRPr="00C32718">
        <w:rPr>
          <w:b/>
          <w:bCs/>
        </w:rPr>
        <w:t>Certificado de Recepción Definitiva</w:t>
      </w:r>
      <w:r w:rsidR="00F919DD" w:rsidRPr="00C32718">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339E2681" w14:textId="6AF00984" w:rsidR="007408AB" w:rsidRPr="009D70C7" w:rsidRDefault="006952F6" w:rsidP="00942280">
      <w:pPr>
        <w:jc w:val="both"/>
        <w:rPr>
          <w:b/>
          <w:bCs/>
        </w:rPr>
      </w:pPr>
      <w:r w:rsidRPr="009D70C7">
        <w:rPr>
          <w:b/>
          <w:bCs/>
        </w:rPr>
        <w:t xml:space="preserve">Artículo </w:t>
      </w:r>
      <w:r w:rsidR="00C32718">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C32718" w:rsidRPr="00C32718">
        <w:rPr>
          <w:b/>
        </w:rPr>
        <w:t>quince (15)</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lastRenderedPageBreak/>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0D43564A" w:rsidR="009D0A03" w:rsidRPr="009D70C7" w:rsidRDefault="006952F6" w:rsidP="00942280">
      <w:pPr>
        <w:jc w:val="both"/>
      </w:pPr>
      <w:r w:rsidRPr="009D70C7">
        <w:rPr>
          <w:b/>
          <w:bCs/>
        </w:rPr>
        <w:t>Artículo 4</w:t>
      </w:r>
      <w:r w:rsidR="00C32718">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33766EB1" w:rsidR="00413BD2" w:rsidRPr="009D70C7" w:rsidRDefault="006952F6" w:rsidP="00942280">
      <w:pPr>
        <w:jc w:val="both"/>
        <w:rPr>
          <w:b/>
          <w:bCs/>
        </w:rPr>
      </w:pPr>
      <w:r w:rsidRPr="009D70C7">
        <w:rPr>
          <w:b/>
          <w:bCs/>
        </w:rPr>
        <w:t>Artículo 4</w:t>
      </w:r>
      <w:r w:rsidR="00C32718">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w:t>
      </w:r>
      <w:r w:rsidR="006B13BB">
        <w:t xml:space="preserve">la Ley </w:t>
      </w:r>
      <w:proofErr w:type="spellStart"/>
      <w:r w:rsidR="006B13BB">
        <w:t>num</w:t>
      </w:r>
      <w:proofErr w:type="spellEnd"/>
      <w:r w:rsidR="006B13BB">
        <w:t>. 47-25 y su</w:t>
      </w:r>
      <w:r w:rsidR="00413BD2" w:rsidRPr="009D70C7">
        <w:t xml:space="preserve"> Reglamento núm. </w:t>
      </w:r>
      <w:r w:rsidR="006B13BB">
        <w:t>52</w:t>
      </w:r>
      <w:r w:rsidR="00413BD2" w:rsidRPr="009D70C7">
        <w:t>-2</w:t>
      </w:r>
      <w:r w:rsidR="006B13BB">
        <w:t>6</w:t>
      </w:r>
      <w:r w:rsidR="00413BD2" w:rsidRPr="00C32718">
        <w:rPr>
          <w:b/>
          <w:bCs/>
        </w:rPr>
        <w:t>.</w:t>
      </w:r>
    </w:p>
    <w:p w14:paraId="2701F3F0" w14:textId="77777777" w:rsidR="00CC4519" w:rsidRDefault="00CC4519" w:rsidP="00942280">
      <w:pPr>
        <w:jc w:val="both"/>
        <w:rPr>
          <w:b/>
          <w:bCs/>
        </w:rPr>
      </w:pPr>
    </w:p>
    <w:p w14:paraId="11376BFC" w14:textId="7A50F8C0" w:rsidR="00962D08" w:rsidRPr="009D70C7" w:rsidRDefault="006952F6" w:rsidP="00942280">
      <w:pPr>
        <w:jc w:val="both"/>
      </w:pPr>
      <w:r w:rsidRPr="009D70C7">
        <w:rPr>
          <w:b/>
          <w:bCs/>
        </w:rPr>
        <w:t>Artículo 4</w:t>
      </w:r>
      <w:r w:rsidR="00C32718">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38051A8F" w14:textId="7AD66710" w:rsidR="00FB315B" w:rsidRPr="00C32718" w:rsidRDefault="006952F6" w:rsidP="00942280">
      <w:pPr>
        <w:jc w:val="both"/>
      </w:pPr>
      <w:r w:rsidRPr="009D70C7">
        <w:rPr>
          <w:b/>
          <w:bCs/>
        </w:rPr>
        <w:t>Artículo 4</w:t>
      </w:r>
      <w:r w:rsidR="00C32718">
        <w:rPr>
          <w:b/>
          <w:bCs/>
        </w:rPr>
        <w:t>3</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C32718">
        <w:t xml:space="preserve">En caso de retraso en el cumplimiento de las obligaciones del contratista por causas imputables a éste, la </w:t>
      </w:r>
      <w:r w:rsidR="00C32718">
        <w:rPr>
          <w:b/>
          <w:bCs/>
        </w:rPr>
        <w:t>JUNTA MUNICIPAL HAT</w:t>
      </w:r>
      <w:r w:rsidR="003A0FE5">
        <w:rPr>
          <w:b/>
          <w:bCs/>
        </w:rPr>
        <w:t>ILLO</w:t>
      </w:r>
      <w:r w:rsidR="00FB315B" w:rsidRPr="00C32718">
        <w:rPr>
          <w:b/>
          <w:bCs/>
        </w:rPr>
        <w:t xml:space="preserve"> </w:t>
      </w:r>
      <w:r w:rsidR="00FB315B" w:rsidRPr="00C32718">
        <w:t>comunicará al contratista que tiene un plazo de </w:t>
      </w:r>
      <w:r w:rsidR="00C32718">
        <w:rPr>
          <w:b/>
          <w:bCs/>
        </w:rPr>
        <w:t xml:space="preserve">treinta (30) </w:t>
      </w:r>
      <w:r w:rsidR="006F428F">
        <w:rPr>
          <w:b/>
          <w:bCs/>
        </w:rPr>
        <w:t>días</w:t>
      </w:r>
      <w:r w:rsidR="00FB315B" w:rsidRPr="00C32718">
        <w:rPr>
          <w:b/>
          <w:bCs/>
        </w:rPr>
        <w:t> </w:t>
      </w:r>
      <w:r w:rsidR="00FB315B" w:rsidRPr="00C32718">
        <w:t xml:space="preserve">hábiles para cumplir con el requerimiento realizado; de lo contrario podrá deducirle el </w:t>
      </w:r>
      <w:r w:rsidR="00C32718">
        <w:rPr>
          <w:b/>
          <w:bCs/>
        </w:rPr>
        <w:t>1%</w:t>
      </w:r>
      <w:r w:rsidR="00FB315B" w:rsidRPr="00C32718">
        <w:t xml:space="preserve"> del valor total del contrato por cada día de retraso en el cumplimiento. Dicha penalización se aplicará por retención en el siguiente pago de cubicación que corresponda o de la liquidación final. Si llegado el plazo de los </w:t>
      </w:r>
      <w:r w:rsidR="00C32718">
        <w:rPr>
          <w:b/>
          <w:bCs/>
        </w:rPr>
        <w:t xml:space="preserve">treinta (30) </w:t>
      </w:r>
      <w:r w:rsidR="006F428F">
        <w:rPr>
          <w:b/>
          <w:bCs/>
        </w:rPr>
        <w:t>días</w:t>
      </w:r>
      <w:r w:rsidR="00FB315B" w:rsidRPr="00C32718">
        <w:rPr>
          <w:b/>
          <w:bCs/>
        </w:rPr>
        <w:t xml:space="preserve"> </w:t>
      </w:r>
      <w:r w:rsidR="00FB315B" w:rsidRPr="00C32718">
        <w:t xml:space="preserve">hábiles el proveedor aún no cumple con el requerimiento, </w:t>
      </w:r>
      <w:r w:rsidR="00C32718" w:rsidRPr="00C32718">
        <w:t xml:space="preserve">la </w:t>
      </w:r>
      <w:r w:rsidR="00C32718">
        <w:rPr>
          <w:b/>
          <w:bCs/>
        </w:rPr>
        <w:t>JUNTA MUNICIPAL HAT</w:t>
      </w:r>
      <w:r w:rsidR="003A0FE5">
        <w:rPr>
          <w:b/>
          <w:bCs/>
        </w:rPr>
        <w:t>ILLO</w:t>
      </w:r>
      <w:r w:rsidR="00FB315B" w:rsidRPr="00C32718">
        <w:t xml:space="preserve"> ejecutará la fianza de fiel cumplimiento del contrato y se reserva el derecho a ejercer la resolución unilateral del contrato.</w:t>
      </w:r>
    </w:p>
    <w:p w14:paraId="63DDD20C" w14:textId="77777777" w:rsidR="00FB315B" w:rsidRPr="00C32718" w:rsidRDefault="00FB315B" w:rsidP="00942280">
      <w:pPr>
        <w:jc w:val="both"/>
        <w:rPr>
          <w:b/>
          <w:bCs/>
        </w:rPr>
      </w:pPr>
    </w:p>
    <w:p w14:paraId="66D2E708" w14:textId="4B7C4248" w:rsidR="00132F4A" w:rsidRPr="009D70C7" w:rsidRDefault="006952F6" w:rsidP="00942280">
      <w:pPr>
        <w:jc w:val="both"/>
        <w:rPr>
          <w:b/>
          <w:bCs/>
        </w:rPr>
      </w:pPr>
      <w:r w:rsidRPr="009D70C7">
        <w:rPr>
          <w:b/>
          <w:bCs/>
        </w:rPr>
        <w:t xml:space="preserve">Artículo </w:t>
      </w:r>
      <w:r w:rsidR="00966403" w:rsidRPr="009D70C7">
        <w:rPr>
          <w:b/>
          <w:bCs/>
        </w:rPr>
        <w:t>4</w:t>
      </w:r>
      <w:r w:rsidR="00C32718">
        <w:rPr>
          <w:b/>
          <w:bCs/>
        </w:rPr>
        <w:t>4</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xml:space="preserve">, conforme establece el artículo </w:t>
      </w:r>
      <w:r w:rsidR="006B13BB">
        <w:t>166</w:t>
      </w:r>
      <w:r w:rsidR="00C7334E" w:rsidRPr="009D70C7">
        <w:t xml:space="preserve"> de</w:t>
      </w:r>
      <w:r w:rsidR="006B13BB">
        <w:t xml:space="preserve"> </w:t>
      </w:r>
      <w:r w:rsidR="00C7334E" w:rsidRPr="009D70C7">
        <w:t>l</w:t>
      </w:r>
      <w:r w:rsidR="006B13BB">
        <w:t>a</w:t>
      </w:r>
      <w:r w:rsidR="00C7334E" w:rsidRPr="009D70C7">
        <w:t xml:space="preserve"> </w:t>
      </w:r>
      <w:r w:rsidR="006B13BB">
        <w:t>Ley</w:t>
      </w:r>
      <w:r w:rsidR="00C7334E" w:rsidRPr="009D70C7">
        <w:t xml:space="preserve"> núm. 4</w:t>
      </w:r>
      <w:r w:rsidR="006B13BB">
        <w:t>7</w:t>
      </w:r>
      <w:r w:rsidR="00C7334E" w:rsidRPr="009D70C7">
        <w:t>-2</w:t>
      </w:r>
      <w:r w:rsidR="006B13BB">
        <w:t>5</w:t>
      </w:r>
      <w:r w:rsidR="00C7334E" w:rsidRPr="009D70C7">
        <w:t>.</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2F2399C5" w:rsidR="00D15D78" w:rsidRPr="009D70C7" w:rsidRDefault="006952F6" w:rsidP="00942280">
      <w:pPr>
        <w:jc w:val="both"/>
      </w:pPr>
      <w:r w:rsidRPr="009D70C7">
        <w:rPr>
          <w:b/>
          <w:bCs/>
        </w:rPr>
        <w:lastRenderedPageBreak/>
        <w:t xml:space="preserve">Artículo </w:t>
      </w:r>
      <w:r w:rsidR="00966403" w:rsidRPr="009D70C7">
        <w:rPr>
          <w:b/>
          <w:bCs/>
        </w:rPr>
        <w:t>4</w:t>
      </w:r>
      <w:r w:rsidR="00C32718">
        <w:rPr>
          <w:b/>
          <w:bCs/>
        </w:rPr>
        <w:t>5</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4CDF39A" w:rsidR="00EC10C8" w:rsidRPr="009D70C7" w:rsidRDefault="006952F6" w:rsidP="00942280">
      <w:pPr>
        <w:jc w:val="both"/>
      </w:pPr>
      <w:r w:rsidRPr="009D70C7">
        <w:rPr>
          <w:b/>
          <w:bCs/>
        </w:rPr>
        <w:t xml:space="preserve">Artículo </w:t>
      </w:r>
      <w:r w:rsidR="00B963B3" w:rsidRPr="009D70C7">
        <w:rPr>
          <w:b/>
          <w:bCs/>
        </w:rPr>
        <w:t>4</w:t>
      </w:r>
      <w:r w:rsidR="00C32718">
        <w:rPr>
          <w:b/>
          <w:bCs/>
        </w:rPr>
        <w:t>6</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proofErr w:type="spellStart"/>
      <w:r w:rsidR="00EC10C8" w:rsidRPr="009D70C7">
        <w:rPr>
          <w:b/>
          <w:bCs/>
        </w:rPr>
        <w:t>ii</w:t>
      </w:r>
      <w:proofErr w:type="spellEnd"/>
      <w:r w:rsidR="00EC10C8" w:rsidRPr="009D70C7">
        <w:rPr>
          <w:b/>
          <w:bCs/>
        </w:rPr>
        <w:t>)</w:t>
      </w:r>
      <w:r w:rsidR="00EC10C8" w:rsidRPr="009D70C7">
        <w:t xml:space="preserve"> información que se refiera a datos, estrategias operativas, manuales, planes, establecido en todo o en parte mediante cualquier tipo de soporte; </w:t>
      </w:r>
      <w:proofErr w:type="spellStart"/>
      <w:r w:rsidR="00EC10C8" w:rsidRPr="009D70C7">
        <w:rPr>
          <w:b/>
          <w:bCs/>
        </w:rPr>
        <w:t>iii</w:t>
      </w:r>
      <w:proofErr w:type="spellEnd"/>
      <w:r w:rsidR="00EC10C8" w:rsidRPr="009D70C7">
        <w:rPr>
          <w:b/>
          <w:bCs/>
        </w:rPr>
        <w:t>)</w:t>
      </w:r>
      <w:r w:rsidR="00EC10C8" w:rsidRPr="009D70C7">
        <w:t xml:space="preserve"> información relativa a proyectos, políticas en general, procedimientos, comunicaciones, informes, base de datos, ideas, conceptos, listados de proveedores y ciudadanos; </w:t>
      </w:r>
      <w:proofErr w:type="spellStart"/>
      <w:r w:rsidR="00EC10C8" w:rsidRPr="009D70C7">
        <w:t>i</w:t>
      </w:r>
      <w:r w:rsidR="00EC10C8" w:rsidRPr="009D70C7">
        <w:rPr>
          <w:b/>
          <w:bCs/>
        </w:rPr>
        <w:t>v</w:t>
      </w:r>
      <w:proofErr w:type="spellEnd"/>
      <w:r w:rsidR="00EC10C8" w:rsidRPr="009D70C7">
        <w:rPr>
          <w:b/>
          <w:bCs/>
        </w:rPr>
        <w:t>)</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1A1984DC" w:rsidR="009D1DFC" w:rsidRPr="009D70C7" w:rsidRDefault="009D1DFC" w:rsidP="00942280">
      <w:pPr>
        <w:jc w:val="both"/>
      </w:pPr>
      <w:r w:rsidRPr="009D70C7">
        <w:rPr>
          <w:b/>
          <w:bCs/>
        </w:rPr>
        <w:t xml:space="preserve">Artículo </w:t>
      </w:r>
      <w:r w:rsidR="001611A1" w:rsidRPr="009D70C7">
        <w:rPr>
          <w:b/>
          <w:bCs/>
        </w:rPr>
        <w:t>4</w:t>
      </w:r>
      <w:r w:rsidR="00C32718">
        <w:rPr>
          <w:b/>
          <w:bCs/>
        </w:rPr>
        <w:t>7</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1185B450" w:rsidR="009D1DFC" w:rsidRPr="009D70C7" w:rsidRDefault="009D1DFC" w:rsidP="00942280">
      <w:pPr>
        <w:jc w:val="both"/>
      </w:pPr>
      <w:r w:rsidRPr="009D70C7">
        <w:t>Asimismo,</w:t>
      </w:r>
      <w:r w:rsidR="00A07F09">
        <w:t xml:space="preserve"> </w:t>
      </w:r>
      <w:r w:rsidR="00E92D8E">
        <w:rPr>
          <w:b/>
        </w:rPr>
        <w:t>____________________</w:t>
      </w:r>
      <w:r w:rsidRPr="009E7EFE">
        <w:rPr>
          <w:b/>
        </w:rPr>
        <w:t>,</w:t>
      </w:r>
      <w:r w:rsidRPr="009D70C7">
        <w:rPr>
          <w:b/>
          <w:color w:val="800000"/>
        </w:rPr>
        <w:t xml:space="preserve">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623422AA" w:rsidR="0061168A" w:rsidRPr="009D70C7" w:rsidRDefault="006952F6" w:rsidP="00942280">
      <w:pPr>
        <w:jc w:val="both"/>
        <w:rPr>
          <w:b/>
          <w:bCs/>
          <w:color w:val="FF0000"/>
        </w:rPr>
      </w:pPr>
      <w:r w:rsidRPr="009D70C7">
        <w:rPr>
          <w:b/>
          <w:bCs/>
        </w:rPr>
        <w:lastRenderedPageBreak/>
        <w:t xml:space="preserve">Artículo </w:t>
      </w:r>
      <w:r w:rsidR="00942280" w:rsidRPr="009D70C7">
        <w:rPr>
          <w:b/>
          <w:bCs/>
        </w:rPr>
        <w:t>4</w:t>
      </w:r>
      <w:r w:rsidR="00A07F09">
        <w:rPr>
          <w:b/>
          <w:bCs/>
        </w:rPr>
        <w:t>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61168A" w:rsidRPr="00A07F09">
        <w:rPr>
          <w:b/>
        </w:rPr>
        <w:t>juzgado de primera instancia en atribuciones civiles del municipio</w:t>
      </w:r>
      <w:r w:rsidR="0061168A" w:rsidRPr="009D70C7">
        <w:rPr>
          <w:b/>
          <w:color w:val="800000"/>
        </w:rPr>
        <w:t>.</w:t>
      </w:r>
    </w:p>
    <w:p w14:paraId="70D77611" w14:textId="77777777" w:rsidR="000D040C" w:rsidRPr="009D70C7" w:rsidRDefault="000D040C" w:rsidP="00942280">
      <w:pPr>
        <w:rPr>
          <w:b/>
          <w:bCs/>
          <w:color w:val="00B050"/>
        </w:rPr>
      </w:pPr>
    </w:p>
    <w:p w14:paraId="756FB556" w14:textId="58E77FF0" w:rsidR="00A64748" w:rsidRPr="009D70C7" w:rsidRDefault="006952F6" w:rsidP="00942280">
      <w:pPr>
        <w:jc w:val="both"/>
        <w:rPr>
          <w:b/>
          <w:bCs/>
        </w:rPr>
      </w:pPr>
      <w:r w:rsidRPr="009D70C7">
        <w:rPr>
          <w:b/>
          <w:bCs/>
        </w:rPr>
        <w:t xml:space="preserve">Artículo </w:t>
      </w:r>
      <w:r w:rsidR="00A07F09">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22E0AAED" w:rsidR="00955212" w:rsidRPr="009D70C7" w:rsidRDefault="006952F6" w:rsidP="00942280">
      <w:pPr>
        <w:jc w:val="both"/>
        <w:rPr>
          <w:b/>
          <w:color w:val="800000"/>
        </w:rPr>
      </w:pPr>
      <w:r w:rsidRPr="009D70C7">
        <w:rPr>
          <w:b/>
          <w:bCs/>
        </w:rPr>
        <w:t>Artículo 5</w:t>
      </w:r>
      <w:r w:rsidR="00A07F09">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p>
    <w:p w14:paraId="2E420B13" w14:textId="77777777" w:rsidR="00313F07" w:rsidRPr="009D70C7" w:rsidRDefault="00313F07" w:rsidP="00942280">
      <w:pPr>
        <w:pStyle w:val="Prrafodelista"/>
        <w:numPr>
          <w:ilvl w:val="0"/>
          <w:numId w:val="0"/>
        </w:numPr>
        <w:ind w:left="567"/>
        <w:jc w:val="both"/>
        <w:rPr>
          <w:b/>
          <w:bCs/>
        </w:rPr>
      </w:pPr>
    </w:p>
    <w:p w14:paraId="52572F00" w14:textId="3CBAAB6A" w:rsidR="00610CB4" w:rsidRPr="009D70C7" w:rsidRDefault="00D92173" w:rsidP="00942280">
      <w:pPr>
        <w:jc w:val="both"/>
        <w:rPr>
          <w:b/>
          <w:bCs/>
        </w:rPr>
      </w:pPr>
      <w:r w:rsidRPr="009D70C7">
        <w:rPr>
          <w:b/>
          <w:bCs/>
        </w:rPr>
        <w:t>Artículo 5</w:t>
      </w:r>
      <w:r w:rsidR="00A07F09">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4"/>
    <w:p w14:paraId="0BAEA42F" w14:textId="77777777" w:rsidR="00C905CB" w:rsidRPr="009D70C7" w:rsidRDefault="00C905CB" w:rsidP="00942280">
      <w:pPr>
        <w:jc w:val="both"/>
      </w:pPr>
    </w:p>
    <w:p w14:paraId="5343166C" w14:textId="18310A5A"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A07F09" w:rsidRPr="00A07F09">
        <w:rPr>
          <w:b/>
          <w:color w:val="auto"/>
        </w:rPr>
        <w:t>Distrito Municipal Hat</w:t>
      </w:r>
      <w:r w:rsidR="003A0FE5">
        <w:rPr>
          <w:b/>
          <w:color w:val="auto"/>
        </w:rPr>
        <w:t>illo</w:t>
      </w:r>
      <w:r w:rsidR="00A07F09" w:rsidRPr="00A07F09">
        <w:rPr>
          <w:b/>
          <w:color w:val="auto"/>
        </w:rPr>
        <w:t>, San Cristóbal</w:t>
      </w:r>
      <w:r w:rsidRPr="009D70C7">
        <w:t xml:space="preserve"> de la República Dominicana, a los </w:t>
      </w:r>
      <w:r w:rsidR="00E92D8E">
        <w:rPr>
          <w:b/>
          <w:color w:val="auto"/>
        </w:rPr>
        <w:t>______</w:t>
      </w:r>
      <w:r w:rsidR="00A07F09" w:rsidRPr="00A07F09">
        <w:rPr>
          <w:b/>
          <w:color w:val="auto"/>
        </w:rPr>
        <w:t xml:space="preserve"> (</w:t>
      </w:r>
      <w:r w:rsidR="00E92D8E">
        <w:rPr>
          <w:b/>
          <w:color w:val="auto"/>
        </w:rPr>
        <w:t>__</w:t>
      </w:r>
      <w:r w:rsidR="00A07F09" w:rsidRPr="00A07F09">
        <w:rPr>
          <w:b/>
          <w:color w:val="auto"/>
        </w:rPr>
        <w:t>)</w:t>
      </w:r>
      <w:r w:rsidRPr="00A07F09">
        <w:rPr>
          <w:b/>
          <w:color w:val="auto"/>
        </w:rPr>
        <w:t xml:space="preserve"> </w:t>
      </w:r>
      <w:r w:rsidRPr="00A07F09">
        <w:rPr>
          <w:color w:val="auto"/>
        </w:rPr>
        <w:t xml:space="preserve">días del </w:t>
      </w:r>
      <w:r w:rsidR="00450EA2" w:rsidRPr="00A07F09">
        <w:rPr>
          <w:bCs/>
          <w:color w:val="auto"/>
        </w:rPr>
        <w:t>mes de</w:t>
      </w:r>
      <w:r w:rsidR="00450EA2" w:rsidRPr="00A07F09">
        <w:rPr>
          <w:b/>
          <w:color w:val="auto"/>
        </w:rPr>
        <w:t xml:space="preserve"> </w:t>
      </w:r>
      <w:r w:rsidR="00E92D8E">
        <w:rPr>
          <w:b/>
          <w:color w:val="auto"/>
        </w:rPr>
        <w:t>____</w:t>
      </w:r>
      <w:r w:rsidR="00450EA2" w:rsidRPr="00A07F09">
        <w:rPr>
          <w:b/>
          <w:color w:val="auto"/>
        </w:rPr>
        <w:t xml:space="preserve"> </w:t>
      </w:r>
      <w:r w:rsidR="00450EA2" w:rsidRPr="00A07F09">
        <w:rPr>
          <w:bCs/>
          <w:color w:val="auto"/>
        </w:rPr>
        <w:t>del año</w:t>
      </w:r>
      <w:r w:rsidR="00450EA2" w:rsidRPr="00A07F09">
        <w:rPr>
          <w:b/>
          <w:color w:val="auto"/>
        </w:rPr>
        <w:t xml:space="preserve"> </w:t>
      </w:r>
      <w:r w:rsidR="00A07F09" w:rsidRPr="00A07F09">
        <w:rPr>
          <w:b/>
          <w:color w:val="auto"/>
        </w:rPr>
        <w:t xml:space="preserve">dos mil </w:t>
      </w:r>
      <w:proofErr w:type="spellStart"/>
      <w:r w:rsidR="00A07F09" w:rsidRPr="00A07F09">
        <w:rPr>
          <w:b/>
          <w:color w:val="auto"/>
        </w:rPr>
        <w:t>veinti</w:t>
      </w:r>
      <w:r w:rsidR="006B13BB">
        <w:rPr>
          <w:b/>
          <w:color w:val="auto"/>
        </w:rPr>
        <w:t>seis</w:t>
      </w:r>
      <w:proofErr w:type="spellEnd"/>
      <w:r w:rsidR="00A07F09" w:rsidRPr="00A07F09">
        <w:rPr>
          <w:b/>
          <w:color w:val="auto"/>
        </w:rPr>
        <w:t xml:space="preserve"> (202</w:t>
      </w:r>
      <w:r w:rsidR="006B13BB">
        <w:rPr>
          <w:b/>
          <w:color w:val="auto"/>
        </w:rPr>
        <w:t>6</w:t>
      </w:r>
      <w:r w:rsidR="00A07F09" w:rsidRPr="00A07F09">
        <w:rPr>
          <w:b/>
          <w:color w:val="auto"/>
        </w:rPr>
        <w:t>)</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337F261E" w:rsidR="00B14005" w:rsidRPr="009D70C7" w:rsidRDefault="00B14005" w:rsidP="00942280">
      <w:pPr>
        <w:jc w:val="both"/>
        <w:rPr>
          <w:b/>
          <w:bCs/>
          <w:color w:val="C00000"/>
        </w:rPr>
      </w:pPr>
      <w:r w:rsidRPr="009D70C7">
        <w:t xml:space="preserve">Por </w:t>
      </w:r>
      <w:r w:rsidR="00A07F09">
        <w:t>la JUNTA MUNICIPAL HAT</w:t>
      </w:r>
      <w:r w:rsidR="003A0FE5">
        <w:t>ILLO</w:t>
      </w:r>
    </w:p>
    <w:p w14:paraId="50B9118C" w14:textId="77777777" w:rsidR="00E2105A" w:rsidRDefault="00E2105A" w:rsidP="00942280">
      <w:pPr>
        <w:jc w:val="both"/>
      </w:pPr>
    </w:p>
    <w:p w14:paraId="54C5C47B" w14:textId="77777777" w:rsidR="006F428F" w:rsidRPr="009D70C7" w:rsidRDefault="006F428F"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1A668F97" w:rsidR="005577D1" w:rsidRPr="009D70C7" w:rsidRDefault="006B13BB" w:rsidP="00942280">
      <w:pPr>
        <w:rPr>
          <w:b/>
          <w:bCs/>
        </w:rPr>
      </w:pPr>
      <w:r>
        <w:rPr>
          <w:b/>
          <w:bCs/>
        </w:rPr>
        <w:t>ESPERANZA DE DIOS RAMIREZ</w:t>
      </w:r>
    </w:p>
    <w:p w14:paraId="230E1125" w14:textId="6667ED93" w:rsidR="00CF3EBC" w:rsidRPr="009D70C7" w:rsidRDefault="00A07F09" w:rsidP="00942280">
      <w:pPr>
        <w:rPr>
          <w:b/>
          <w:bCs/>
        </w:rPr>
      </w:pPr>
      <w:r>
        <w:rPr>
          <w:b/>
          <w:bCs/>
        </w:rPr>
        <w:t>Directora Municipal</w:t>
      </w:r>
    </w:p>
    <w:p w14:paraId="2C0D9EC6" w14:textId="1774DE8C" w:rsidR="005577D1" w:rsidRPr="009D70C7" w:rsidRDefault="00A07F09" w:rsidP="00942280">
      <w:r>
        <w:t>Junta Municipal Hat</w:t>
      </w:r>
      <w:r w:rsidR="003A0FE5">
        <w:t>illo</w:t>
      </w:r>
    </w:p>
    <w:p w14:paraId="1120DBCB" w14:textId="77777777" w:rsidR="00B14005" w:rsidRPr="009D70C7" w:rsidRDefault="00B14005" w:rsidP="00942280">
      <w:pPr>
        <w:jc w:val="both"/>
      </w:pPr>
    </w:p>
    <w:p w14:paraId="4274C540" w14:textId="77777777" w:rsidR="00E2105A" w:rsidRPr="009D70C7" w:rsidRDefault="00E2105A" w:rsidP="00942280">
      <w:pPr>
        <w:jc w:val="both"/>
      </w:pPr>
    </w:p>
    <w:p w14:paraId="4A9A218C" w14:textId="0FBC1A66" w:rsidR="005B5000" w:rsidRPr="00563BE0" w:rsidRDefault="00563BE0" w:rsidP="00942280">
      <w:pPr>
        <w:jc w:val="both"/>
        <w:rPr>
          <w:bCs/>
          <w:color w:val="C00000"/>
        </w:rPr>
      </w:pPr>
      <w:r w:rsidRPr="00563BE0">
        <w:rPr>
          <w:bCs/>
        </w:rPr>
        <w:t>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3A4D09B2" w:rsidR="005B5000" w:rsidRPr="009D70C7" w:rsidRDefault="00E92D8E" w:rsidP="00942280">
      <w:pPr>
        <w:rPr>
          <w:b/>
          <w:bCs/>
        </w:rPr>
      </w:pPr>
      <w:r>
        <w:rPr>
          <w:b/>
          <w:bCs/>
        </w:rPr>
        <w:t>XXXXXXXXX</w:t>
      </w:r>
    </w:p>
    <w:p w14:paraId="6671D186" w14:textId="4F388647" w:rsidR="005B5000" w:rsidRDefault="00E92D8E" w:rsidP="00942280">
      <w:pPr>
        <w:rPr>
          <w:b/>
          <w:bCs/>
        </w:rPr>
      </w:pPr>
      <w:proofErr w:type="spellStart"/>
      <w:r>
        <w:rPr>
          <w:b/>
          <w:bCs/>
        </w:rPr>
        <w:t>xxxxxxxxxx</w:t>
      </w:r>
      <w:proofErr w:type="spellEnd"/>
    </w:p>
    <w:p w14:paraId="6956B085" w14:textId="77777777" w:rsidR="009E7EFE" w:rsidRDefault="009E7EFE" w:rsidP="00942280">
      <w:pPr>
        <w:rPr>
          <w:b/>
          <w:bCs/>
        </w:rPr>
      </w:pPr>
    </w:p>
    <w:p w14:paraId="5AA59171" w14:textId="77777777" w:rsidR="009E7EFE" w:rsidRDefault="009E7EFE" w:rsidP="00942280">
      <w:pPr>
        <w:rPr>
          <w:b/>
          <w:bCs/>
        </w:rPr>
      </w:pPr>
    </w:p>
    <w:p w14:paraId="4661BA7C" w14:textId="420F93E7" w:rsidR="009E7EFE" w:rsidRPr="009D70C7" w:rsidRDefault="009E7EFE" w:rsidP="009E7EFE">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lastRenderedPageBreak/>
        <w:t>____________________________________________</w:t>
      </w:r>
    </w:p>
    <w:p w14:paraId="4A76ED0B" w14:textId="5B6FD606" w:rsidR="009E7EFE" w:rsidRDefault="009E7EFE" w:rsidP="00942280">
      <w:pPr>
        <w:rPr>
          <w:b/>
          <w:bCs/>
        </w:rPr>
      </w:pPr>
      <w:r>
        <w:rPr>
          <w:b/>
          <w:bCs/>
        </w:rPr>
        <w:t xml:space="preserve">LIC. </w:t>
      </w:r>
      <w:r w:rsidR="00E92D8E">
        <w:rPr>
          <w:b/>
          <w:bCs/>
        </w:rPr>
        <w:t>XXXXXXXXX</w:t>
      </w:r>
    </w:p>
    <w:p w14:paraId="64F7FD56" w14:textId="4042DC5D" w:rsidR="009E7EFE" w:rsidRDefault="009E7EFE" w:rsidP="00942280">
      <w:pPr>
        <w:rPr>
          <w:b/>
          <w:bCs/>
        </w:rPr>
      </w:pPr>
      <w:r>
        <w:rPr>
          <w:b/>
          <w:bCs/>
        </w:rPr>
        <w:t>Notario Publico</w:t>
      </w:r>
    </w:p>
    <w:p w14:paraId="2670CB3D" w14:textId="28D6CBFE" w:rsidR="005B5000" w:rsidRPr="009D70C7" w:rsidRDefault="009E7EFE" w:rsidP="00563BE0">
      <w:pPr>
        <w:rPr>
          <w:b/>
          <w:bCs/>
          <w:color w:val="C00000"/>
        </w:rPr>
      </w:pPr>
      <w:r>
        <w:rPr>
          <w:b/>
          <w:bCs/>
        </w:rPr>
        <w:t xml:space="preserve">Matricula: </w:t>
      </w:r>
      <w:r w:rsidR="00E92D8E">
        <w:rPr>
          <w:b/>
          <w:bCs/>
        </w:rPr>
        <w:t>XXXX</w:t>
      </w:r>
    </w:p>
    <w:sectPr w:rsidR="005B5000" w:rsidRPr="009D70C7" w:rsidSect="00044886">
      <w:headerReference w:type="default" r:id="rId8"/>
      <w:footerReference w:type="default" r:id="rId9"/>
      <w:headerReference w:type="first" r:id="rId10"/>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2E7C" w14:textId="77777777" w:rsidR="0069221B" w:rsidRDefault="0069221B" w:rsidP="00ED4BC0">
      <w:r>
        <w:separator/>
      </w:r>
    </w:p>
  </w:endnote>
  <w:endnote w:type="continuationSeparator" w:id="0">
    <w:p w14:paraId="5DD4404F" w14:textId="77777777" w:rsidR="0069221B" w:rsidRDefault="0069221B"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6582BCDE" w14:textId="77777777" w:rsidR="00CE3851" w:rsidRDefault="00CE38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B908" w14:textId="77777777" w:rsidR="0069221B" w:rsidRDefault="0069221B" w:rsidP="00ED4BC0">
      <w:r>
        <w:separator/>
      </w:r>
    </w:p>
  </w:footnote>
  <w:footnote w:type="continuationSeparator" w:id="0">
    <w:p w14:paraId="462E5581" w14:textId="77777777" w:rsidR="0069221B" w:rsidRDefault="0069221B" w:rsidP="00ED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B1C" w14:textId="77777777" w:rsidR="00CE3851" w:rsidRDefault="00CE3851" w:rsidP="006E4B66">
    <w:pPr>
      <w:pStyle w:val="Encabezado"/>
      <w:rPr>
        <w:rFonts w:ascii="Book Antiqua" w:hAnsi="Book Antiqua"/>
        <w:b/>
        <w:spacing w:val="-8"/>
        <w:sz w:val="22"/>
        <w:szCs w:val="10"/>
      </w:rPr>
    </w:pPr>
  </w:p>
  <w:p w14:paraId="0D5B2700" w14:textId="0A0E248F" w:rsidR="009E7EFE" w:rsidRDefault="009E7EFE" w:rsidP="009E7EFE">
    <w:pPr>
      <w:pStyle w:val="Encabezado"/>
      <w:jc w:val="right"/>
      <w:rPr>
        <w:noProof/>
      </w:rPr>
    </w:pPr>
    <w:r w:rsidRPr="0069581D">
      <w:rPr>
        <w:b/>
        <w:spacing w:val="-8"/>
      </w:rPr>
      <w:t>Contrato de Ejecución de Obra</w:t>
    </w:r>
    <w:r>
      <w:rPr>
        <w:b/>
        <w:spacing w:val="-8"/>
      </w:rPr>
      <w:t xml:space="preserve"> Ref. </w:t>
    </w:r>
    <w:r w:rsidR="006A16E6">
      <w:rPr>
        <w:b/>
        <w:spacing w:val="-8"/>
      </w:rPr>
      <w:t>A</w:t>
    </w:r>
    <w:r>
      <w:rPr>
        <w:b/>
        <w:spacing w:val="-8"/>
      </w:rPr>
      <w:t>DMH-CC</w:t>
    </w:r>
    <w:r w:rsidR="006A16E6">
      <w:rPr>
        <w:b/>
        <w:spacing w:val="-8"/>
      </w:rPr>
      <w:t>P</w:t>
    </w:r>
    <w:r>
      <w:rPr>
        <w:b/>
        <w:spacing w:val="-8"/>
      </w:rPr>
      <w:t>-C</w:t>
    </w:r>
    <w:r w:rsidR="006A16E6">
      <w:rPr>
        <w:b/>
        <w:spacing w:val="-8"/>
      </w:rPr>
      <w:t>S</w:t>
    </w:r>
    <w:r>
      <w:rPr>
        <w:b/>
        <w:spacing w:val="-8"/>
      </w:rPr>
      <w:t>-202</w:t>
    </w:r>
    <w:r w:rsidR="006A16E6">
      <w:rPr>
        <w:b/>
        <w:spacing w:val="-8"/>
      </w:rPr>
      <w:t>6</w:t>
    </w:r>
    <w:r>
      <w:rPr>
        <w:b/>
        <w:spacing w:val="-8"/>
      </w:rPr>
      <w:t>-000</w:t>
    </w:r>
    <w:r w:rsidR="006A16E6">
      <w:rPr>
        <w:b/>
        <w:spacing w:val="-8"/>
      </w:rPr>
      <w:t>1</w:t>
    </w:r>
  </w:p>
  <w:p w14:paraId="4A3F348F" w14:textId="17540547" w:rsidR="00CE3851" w:rsidRDefault="00CE3851" w:rsidP="009E7EFE">
    <w:pPr>
      <w:pStyle w:val="Encabezado"/>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4B3" w14:textId="164F036D" w:rsidR="00326056" w:rsidRDefault="00326056" w:rsidP="00326056">
    <w:pPr>
      <w:pStyle w:val="Encabezado"/>
      <w:jc w:val="right"/>
      <w:rPr>
        <w:noProof/>
      </w:rPr>
    </w:pPr>
    <w:r w:rsidRPr="0069581D">
      <w:rPr>
        <w:b/>
        <w:spacing w:val="-8"/>
      </w:rPr>
      <w:t>Contrato de Ejecución de Obra</w:t>
    </w:r>
    <w:r w:rsidR="009E7EFE">
      <w:rPr>
        <w:b/>
        <w:spacing w:val="-8"/>
      </w:rPr>
      <w:t xml:space="preserve"> Ref. </w:t>
    </w:r>
    <w:r w:rsidR="009653DD">
      <w:rPr>
        <w:b/>
        <w:spacing w:val="-8"/>
      </w:rPr>
      <w:t>A</w:t>
    </w:r>
    <w:r w:rsidR="009E7EFE">
      <w:rPr>
        <w:b/>
        <w:spacing w:val="-8"/>
      </w:rPr>
      <w:t>DMH-CC</w:t>
    </w:r>
    <w:r w:rsidR="009653DD">
      <w:rPr>
        <w:b/>
        <w:spacing w:val="-8"/>
      </w:rPr>
      <w:t>P</w:t>
    </w:r>
    <w:r w:rsidR="009E7EFE">
      <w:rPr>
        <w:b/>
        <w:spacing w:val="-8"/>
      </w:rPr>
      <w:t>-C</w:t>
    </w:r>
    <w:r w:rsidR="009653DD">
      <w:rPr>
        <w:b/>
        <w:spacing w:val="-8"/>
      </w:rPr>
      <w:t>S</w:t>
    </w:r>
    <w:r w:rsidR="009E7EFE">
      <w:rPr>
        <w:b/>
        <w:spacing w:val="-8"/>
      </w:rPr>
      <w:t>-202</w:t>
    </w:r>
    <w:r w:rsidR="009653DD">
      <w:rPr>
        <w:b/>
        <w:spacing w:val="-8"/>
      </w:rPr>
      <w:t>6</w:t>
    </w:r>
    <w:r w:rsidR="009E7EFE">
      <w:rPr>
        <w:b/>
        <w:spacing w:val="-8"/>
      </w:rPr>
      <w:t>-000</w:t>
    </w:r>
    <w:r w:rsidR="009653DD">
      <w:rPr>
        <w:b/>
        <w:spacing w:val="-8"/>
      </w:rPr>
      <w:t>1</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4C6D476C"/>
    <w:multiLevelType w:val="hybridMultilevel"/>
    <w:tmpl w:val="8F1A4946"/>
    <w:lvl w:ilvl="0" w:tplc="7A52F9C2">
      <w:start w:val="1"/>
      <w:numFmt w:val="lowerLetter"/>
      <w:lvlText w:val="%1)"/>
      <w:lvlJc w:val="left"/>
      <w:pPr>
        <w:ind w:left="410" w:hanging="245"/>
      </w:pPr>
      <w:rPr>
        <w:rFonts w:hint="default"/>
        <w:b/>
        <w:bCs/>
        <w:i w:val="0"/>
        <w:iCs w:val="0"/>
        <w:spacing w:val="0"/>
        <w:w w:val="100"/>
        <w:sz w:val="22"/>
        <w:szCs w:val="22"/>
        <w:lang w:val="es-ES" w:eastAsia="en-US" w:bidi="ar-SA"/>
      </w:rPr>
    </w:lvl>
    <w:lvl w:ilvl="1" w:tplc="FFFFFFFF">
      <w:numFmt w:val="bullet"/>
      <w:lvlText w:val="•"/>
      <w:lvlJc w:val="left"/>
      <w:pPr>
        <w:ind w:left="1333" w:hanging="245"/>
      </w:pPr>
      <w:rPr>
        <w:rFonts w:hint="default"/>
        <w:lang w:val="es-ES" w:eastAsia="en-US" w:bidi="ar-SA"/>
      </w:rPr>
    </w:lvl>
    <w:lvl w:ilvl="2" w:tplc="FFFFFFFF">
      <w:numFmt w:val="bullet"/>
      <w:lvlText w:val="•"/>
      <w:lvlJc w:val="left"/>
      <w:pPr>
        <w:ind w:left="2247" w:hanging="245"/>
      </w:pPr>
      <w:rPr>
        <w:rFonts w:hint="default"/>
        <w:lang w:val="es-ES" w:eastAsia="en-US" w:bidi="ar-SA"/>
      </w:rPr>
    </w:lvl>
    <w:lvl w:ilvl="3" w:tplc="FFFFFFFF">
      <w:numFmt w:val="bullet"/>
      <w:lvlText w:val="•"/>
      <w:lvlJc w:val="left"/>
      <w:pPr>
        <w:ind w:left="3161" w:hanging="245"/>
      </w:pPr>
      <w:rPr>
        <w:rFonts w:hint="default"/>
        <w:lang w:val="es-ES" w:eastAsia="en-US" w:bidi="ar-SA"/>
      </w:rPr>
    </w:lvl>
    <w:lvl w:ilvl="4" w:tplc="FFFFFFFF">
      <w:numFmt w:val="bullet"/>
      <w:lvlText w:val="•"/>
      <w:lvlJc w:val="left"/>
      <w:pPr>
        <w:ind w:left="4075" w:hanging="245"/>
      </w:pPr>
      <w:rPr>
        <w:rFonts w:hint="default"/>
        <w:lang w:val="es-ES" w:eastAsia="en-US" w:bidi="ar-SA"/>
      </w:rPr>
    </w:lvl>
    <w:lvl w:ilvl="5" w:tplc="FFFFFFFF">
      <w:numFmt w:val="bullet"/>
      <w:lvlText w:val="•"/>
      <w:lvlJc w:val="left"/>
      <w:pPr>
        <w:ind w:left="4988" w:hanging="245"/>
      </w:pPr>
      <w:rPr>
        <w:rFonts w:hint="default"/>
        <w:lang w:val="es-ES" w:eastAsia="en-US" w:bidi="ar-SA"/>
      </w:rPr>
    </w:lvl>
    <w:lvl w:ilvl="6" w:tplc="FFFFFFFF">
      <w:numFmt w:val="bullet"/>
      <w:lvlText w:val="•"/>
      <w:lvlJc w:val="left"/>
      <w:pPr>
        <w:ind w:left="5902" w:hanging="245"/>
      </w:pPr>
      <w:rPr>
        <w:rFonts w:hint="default"/>
        <w:lang w:val="es-ES" w:eastAsia="en-US" w:bidi="ar-SA"/>
      </w:rPr>
    </w:lvl>
    <w:lvl w:ilvl="7" w:tplc="FFFFFFFF">
      <w:numFmt w:val="bullet"/>
      <w:lvlText w:val="•"/>
      <w:lvlJc w:val="left"/>
      <w:pPr>
        <w:ind w:left="6816" w:hanging="245"/>
      </w:pPr>
      <w:rPr>
        <w:rFonts w:hint="default"/>
        <w:lang w:val="es-ES" w:eastAsia="en-US" w:bidi="ar-SA"/>
      </w:rPr>
    </w:lvl>
    <w:lvl w:ilvl="8" w:tplc="FFFFFFFF">
      <w:numFmt w:val="bullet"/>
      <w:lvlText w:val="•"/>
      <w:lvlJc w:val="left"/>
      <w:pPr>
        <w:ind w:left="7730" w:hanging="245"/>
      </w:pPr>
      <w:rPr>
        <w:rFonts w:hint="default"/>
        <w:lang w:val="es-ES" w:eastAsia="en-US" w:bidi="ar-SA"/>
      </w:r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C80B2C"/>
    <w:multiLevelType w:val="hybridMultilevel"/>
    <w:tmpl w:val="931C08AC"/>
    <w:lvl w:ilvl="0" w:tplc="EC8C46CE">
      <w:start w:val="1"/>
      <w:numFmt w:val="decimal"/>
      <w:lvlText w:val="%1)"/>
      <w:lvlJc w:val="left"/>
      <w:pPr>
        <w:ind w:left="885" w:hanging="360"/>
      </w:pPr>
      <w:rPr>
        <w:rFonts w:ascii="Book Antiqua" w:eastAsia="Book Antiqua" w:hAnsi="Book Antiqua" w:cs="Book Antiqua" w:hint="default"/>
        <w:b w:val="0"/>
        <w:bCs w:val="0"/>
        <w:i w:val="0"/>
        <w:iCs w:val="0"/>
        <w:spacing w:val="0"/>
        <w:w w:val="100"/>
        <w:sz w:val="22"/>
        <w:szCs w:val="22"/>
        <w:lang w:val="es-ES" w:eastAsia="en-US" w:bidi="ar-SA"/>
      </w:rPr>
    </w:lvl>
    <w:lvl w:ilvl="1" w:tplc="AD52AC60">
      <w:numFmt w:val="bullet"/>
      <w:lvlText w:val="•"/>
      <w:lvlJc w:val="left"/>
      <w:pPr>
        <w:ind w:left="1747" w:hanging="360"/>
      </w:pPr>
      <w:rPr>
        <w:rFonts w:hint="default"/>
        <w:lang w:val="es-ES" w:eastAsia="en-US" w:bidi="ar-SA"/>
      </w:rPr>
    </w:lvl>
    <w:lvl w:ilvl="2" w:tplc="4B764C56">
      <w:numFmt w:val="bullet"/>
      <w:lvlText w:val="•"/>
      <w:lvlJc w:val="left"/>
      <w:pPr>
        <w:ind w:left="2615" w:hanging="360"/>
      </w:pPr>
      <w:rPr>
        <w:rFonts w:hint="default"/>
        <w:lang w:val="es-ES" w:eastAsia="en-US" w:bidi="ar-SA"/>
      </w:rPr>
    </w:lvl>
    <w:lvl w:ilvl="3" w:tplc="F7925AB4">
      <w:numFmt w:val="bullet"/>
      <w:lvlText w:val="•"/>
      <w:lvlJc w:val="left"/>
      <w:pPr>
        <w:ind w:left="3483" w:hanging="360"/>
      </w:pPr>
      <w:rPr>
        <w:rFonts w:hint="default"/>
        <w:lang w:val="es-ES" w:eastAsia="en-US" w:bidi="ar-SA"/>
      </w:rPr>
    </w:lvl>
    <w:lvl w:ilvl="4" w:tplc="43929EC6">
      <w:numFmt w:val="bullet"/>
      <w:lvlText w:val="•"/>
      <w:lvlJc w:val="left"/>
      <w:pPr>
        <w:ind w:left="4351" w:hanging="360"/>
      </w:pPr>
      <w:rPr>
        <w:rFonts w:hint="default"/>
        <w:lang w:val="es-ES" w:eastAsia="en-US" w:bidi="ar-SA"/>
      </w:rPr>
    </w:lvl>
    <w:lvl w:ilvl="5" w:tplc="8B0CC738">
      <w:numFmt w:val="bullet"/>
      <w:lvlText w:val="•"/>
      <w:lvlJc w:val="left"/>
      <w:pPr>
        <w:ind w:left="5218" w:hanging="360"/>
      </w:pPr>
      <w:rPr>
        <w:rFonts w:hint="default"/>
        <w:lang w:val="es-ES" w:eastAsia="en-US" w:bidi="ar-SA"/>
      </w:rPr>
    </w:lvl>
    <w:lvl w:ilvl="6" w:tplc="684CB88E">
      <w:numFmt w:val="bullet"/>
      <w:lvlText w:val="•"/>
      <w:lvlJc w:val="left"/>
      <w:pPr>
        <w:ind w:left="6086" w:hanging="360"/>
      </w:pPr>
      <w:rPr>
        <w:rFonts w:hint="default"/>
        <w:lang w:val="es-ES" w:eastAsia="en-US" w:bidi="ar-SA"/>
      </w:rPr>
    </w:lvl>
    <w:lvl w:ilvl="7" w:tplc="9F9CC602">
      <w:numFmt w:val="bullet"/>
      <w:lvlText w:val="•"/>
      <w:lvlJc w:val="left"/>
      <w:pPr>
        <w:ind w:left="6954" w:hanging="360"/>
      </w:pPr>
      <w:rPr>
        <w:rFonts w:hint="default"/>
        <w:lang w:val="es-ES" w:eastAsia="en-US" w:bidi="ar-SA"/>
      </w:rPr>
    </w:lvl>
    <w:lvl w:ilvl="8" w:tplc="E886FACE">
      <w:numFmt w:val="bullet"/>
      <w:lvlText w:val="•"/>
      <w:lvlJc w:val="left"/>
      <w:pPr>
        <w:ind w:left="7822" w:hanging="360"/>
      </w:pPr>
      <w:rPr>
        <w:rFonts w:hint="default"/>
        <w:lang w:val="es-ES" w:eastAsia="en-US" w:bidi="ar-SA"/>
      </w:rPr>
    </w:lvl>
  </w:abstractNum>
  <w:abstractNum w:abstractNumId="19"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652825043">
    <w:abstractNumId w:val="16"/>
  </w:num>
  <w:num w:numId="2" w16cid:durableId="200938921">
    <w:abstractNumId w:val="10"/>
  </w:num>
  <w:num w:numId="3" w16cid:durableId="1206983242">
    <w:abstractNumId w:val="11"/>
  </w:num>
  <w:num w:numId="4" w16cid:durableId="1261836916">
    <w:abstractNumId w:val="4"/>
  </w:num>
  <w:num w:numId="5" w16cid:durableId="37708400">
    <w:abstractNumId w:val="3"/>
  </w:num>
  <w:num w:numId="6" w16cid:durableId="1862354218">
    <w:abstractNumId w:val="5"/>
  </w:num>
  <w:num w:numId="7" w16cid:durableId="216556650">
    <w:abstractNumId w:val="2"/>
  </w:num>
  <w:num w:numId="8" w16cid:durableId="1414205108">
    <w:abstractNumId w:val="7"/>
  </w:num>
  <w:num w:numId="9" w16cid:durableId="1561556822">
    <w:abstractNumId w:val="6"/>
  </w:num>
  <w:num w:numId="10" w16cid:durableId="2134401765">
    <w:abstractNumId w:val="1"/>
  </w:num>
  <w:num w:numId="11" w16cid:durableId="560479691">
    <w:abstractNumId w:val="17"/>
  </w:num>
  <w:num w:numId="12" w16cid:durableId="306327596">
    <w:abstractNumId w:val="14"/>
  </w:num>
  <w:num w:numId="13" w16cid:durableId="717361108">
    <w:abstractNumId w:val="19"/>
  </w:num>
  <w:num w:numId="14" w16cid:durableId="270205533">
    <w:abstractNumId w:val="8"/>
  </w:num>
  <w:num w:numId="15" w16cid:durableId="2116361074">
    <w:abstractNumId w:val="13"/>
  </w:num>
  <w:num w:numId="16" w16cid:durableId="1406538487">
    <w:abstractNumId w:val="9"/>
  </w:num>
  <w:num w:numId="17" w16cid:durableId="1882402948">
    <w:abstractNumId w:val="15"/>
  </w:num>
  <w:num w:numId="18" w16cid:durableId="1717311030">
    <w:abstractNumId w:val="18"/>
  </w:num>
  <w:num w:numId="19" w16cid:durableId="113301344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BD5"/>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BEC"/>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CCB"/>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0F"/>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1D68"/>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430"/>
    <w:rsid w:val="00395AC8"/>
    <w:rsid w:val="003966F4"/>
    <w:rsid w:val="00396FD1"/>
    <w:rsid w:val="0039796C"/>
    <w:rsid w:val="003A01CA"/>
    <w:rsid w:val="003A0FE5"/>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366"/>
    <w:rsid w:val="003E3DA4"/>
    <w:rsid w:val="003E4FC9"/>
    <w:rsid w:val="003E6ED4"/>
    <w:rsid w:val="003E7971"/>
    <w:rsid w:val="003E7B27"/>
    <w:rsid w:val="003E7DD0"/>
    <w:rsid w:val="003E7F4A"/>
    <w:rsid w:val="003F0C02"/>
    <w:rsid w:val="003F18BB"/>
    <w:rsid w:val="003F24D0"/>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3203"/>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2CC"/>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32C"/>
    <w:rsid w:val="004E5647"/>
    <w:rsid w:val="004E7F47"/>
    <w:rsid w:val="004F0FF2"/>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764"/>
    <w:rsid w:val="00563BA1"/>
    <w:rsid w:val="00563BE0"/>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66C6"/>
    <w:rsid w:val="00677756"/>
    <w:rsid w:val="00677A81"/>
    <w:rsid w:val="00677C0F"/>
    <w:rsid w:val="00681040"/>
    <w:rsid w:val="00682DC2"/>
    <w:rsid w:val="006832CF"/>
    <w:rsid w:val="00683D8C"/>
    <w:rsid w:val="00683F2B"/>
    <w:rsid w:val="006866A7"/>
    <w:rsid w:val="0069221B"/>
    <w:rsid w:val="006924DF"/>
    <w:rsid w:val="00692B27"/>
    <w:rsid w:val="00693377"/>
    <w:rsid w:val="00693AF6"/>
    <w:rsid w:val="00693B9F"/>
    <w:rsid w:val="00693FA5"/>
    <w:rsid w:val="0069515D"/>
    <w:rsid w:val="006952F6"/>
    <w:rsid w:val="00695611"/>
    <w:rsid w:val="0069581D"/>
    <w:rsid w:val="00697862"/>
    <w:rsid w:val="006A090A"/>
    <w:rsid w:val="006A16E6"/>
    <w:rsid w:val="006A1780"/>
    <w:rsid w:val="006A3FBD"/>
    <w:rsid w:val="006A5A38"/>
    <w:rsid w:val="006A6A86"/>
    <w:rsid w:val="006A7ECC"/>
    <w:rsid w:val="006A7F2F"/>
    <w:rsid w:val="006A7F69"/>
    <w:rsid w:val="006B0F3C"/>
    <w:rsid w:val="006B13BB"/>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28F"/>
    <w:rsid w:val="006F4C8C"/>
    <w:rsid w:val="006F5047"/>
    <w:rsid w:val="006F509F"/>
    <w:rsid w:val="006F6FA0"/>
    <w:rsid w:val="00701FA4"/>
    <w:rsid w:val="007025CA"/>
    <w:rsid w:val="00702AA5"/>
    <w:rsid w:val="00702CEC"/>
    <w:rsid w:val="00702D67"/>
    <w:rsid w:val="00704CF9"/>
    <w:rsid w:val="0070520C"/>
    <w:rsid w:val="00705242"/>
    <w:rsid w:val="00710708"/>
    <w:rsid w:val="00710724"/>
    <w:rsid w:val="00712D55"/>
    <w:rsid w:val="00713FE7"/>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67A04"/>
    <w:rsid w:val="00767E4B"/>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0CC5"/>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1712"/>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106B"/>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53DD"/>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43C"/>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3BFB"/>
    <w:rsid w:val="009E48E8"/>
    <w:rsid w:val="009E5695"/>
    <w:rsid w:val="009E680C"/>
    <w:rsid w:val="009E749F"/>
    <w:rsid w:val="009E75A1"/>
    <w:rsid w:val="009E7A9F"/>
    <w:rsid w:val="009E7EFE"/>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07F09"/>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0D6A"/>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77886"/>
    <w:rsid w:val="00A84DB7"/>
    <w:rsid w:val="00A84EE9"/>
    <w:rsid w:val="00A86FD9"/>
    <w:rsid w:val="00A90F29"/>
    <w:rsid w:val="00A93E26"/>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0C0D"/>
    <w:rsid w:val="00AC1087"/>
    <w:rsid w:val="00AC2A80"/>
    <w:rsid w:val="00AC34E4"/>
    <w:rsid w:val="00AC34F6"/>
    <w:rsid w:val="00AC4257"/>
    <w:rsid w:val="00AC70E6"/>
    <w:rsid w:val="00AC7800"/>
    <w:rsid w:val="00AD022C"/>
    <w:rsid w:val="00AD0355"/>
    <w:rsid w:val="00AD05FD"/>
    <w:rsid w:val="00AD0B68"/>
    <w:rsid w:val="00AD0C87"/>
    <w:rsid w:val="00AD0EC6"/>
    <w:rsid w:val="00AD10E1"/>
    <w:rsid w:val="00AD1ADA"/>
    <w:rsid w:val="00AD37C5"/>
    <w:rsid w:val="00AD3E85"/>
    <w:rsid w:val="00AD3EE5"/>
    <w:rsid w:val="00AD47AE"/>
    <w:rsid w:val="00AD4813"/>
    <w:rsid w:val="00AD4B94"/>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3DF2"/>
    <w:rsid w:val="00B64F73"/>
    <w:rsid w:val="00B651BB"/>
    <w:rsid w:val="00B658A5"/>
    <w:rsid w:val="00B67414"/>
    <w:rsid w:val="00B67A96"/>
    <w:rsid w:val="00B67E5C"/>
    <w:rsid w:val="00B724A6"/>
    <w:rsid w:val="00B726AF"/>
    <w:rsid w:val="00B735F5"/>
    <w:rsid w:val="00B737EF"/>
    <w:rsid w:val="00B74A86"/>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668A"/>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2718"/>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5BB0"/>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97BC1"/>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6E1"/>
    <w:rsid w:val="00CE3851"/>
    <w:rsid w:val="00CE603E"/>
    <w:rsid w:val="00CE6062"/>
    <w:rsid w:val="00CE63F9"/>
    <w:rsid w:val="00CF1451"/>
    <w:rsid w:val="00CF333E"/>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2AE"/>
    <w:rsid w:val="00D45A96"/>
    <w:rsid w:val="00D45BBA"/>
    <w:rsid w:val="00D45F6E"/>
    <w:rsid w:val="00D467CC"/>
    <w:rsid w:val="00D51146"/>
    <w:rsid w:val="00D51ABE"/>
    <w:rsid w:val="00D53531"/>
    <w:rsid w:val="00D552B4"/>
    <w:rsid w:val="00D563D0"/>
    <w:rsid w:val="00D56826"/>
    <w:rsid w:val="00D568ED"/>
    <w:rsid w:val="00D56DC5"/>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1A7"/>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0D1"/>
    <w:rsid w:val="00E44C7D"/>
    <w:rsid w:val="00E45B31"/>
    <w:rsid w:val="00E473FE"/>
    <w:rsid w:val="00E47724"/>
    <w:rsid w:val="00E47EB3"/>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2D8E"/>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D6AD3"/>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57F41"/>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875ED"/>
    <w:rsid w:val="00F900BF"/>
    <w:rsid w:val="00F90A22"/>
    <w:rsid w:val="00F90FD8"/>
    <w:rsid w:val="00F919DD"/>
    <w:rsid w:val="00F93A76"/>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95825F79-1CE6-4EF8-8DB3-CE26DE1E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Fuerte">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1"/>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styleId="Mencinsinresolver">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22</Pages>
  <Words>9739</Words>
  <Characters>53569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diovenny sanchez lantigua</cp:lastModifiedBy>
  <cp:revision>3</cp:revision>
  <cp:lastPrinted>2025-06-26T12:52:00Z</cp:lastPrinted>
  <dcterms:created xsi:type="dcterms:W3CDTF">2026-02-11T22:02:00Z</dcterms:created>
  <dcterms:modified xsi:type="dcterms:W3CDTF">2026-02-12T03:21:00Z</dcterms:modified>
</cp:coreProperties>
</file>